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24D6" w14:textId="77777777" w:rsidR="00CD3502" w:rsidRDefault="00CD3502">
      <w:pPr>
        <w:pStyle w:val="AralkYok"/>
        <w:rPr>
          <w:rFonts w:ascii="Times New Roman" w:eastAsia="Times New Roman" w:hAnsi="Times New Roman"/>
          <w:sz w:val="2"/>
          <w:szCs w:val="24"/>
          <w:lang w:eastAsia="ko-KR"/>
        </w:rPr>
      </w:pPr>
    </w:p>
    <w:sdt>
      <w:sdtPr>
        <w:rPr>
          <w:rFonts w:ascii="Times New Roman" w:eastAsia="Times New Roman" w:hAnsi="Times New Roman"/>
          <w:sz w:val="2"/>
          <w:szCs w:val="24"/>
          <w:lang w:eastAsia="ko-KR"/>
        </w:rPr>
        <w:id w:val="-67280800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/>
          <w:bCs/>
          <w:color w:val="FFFFFF" w:themeColor="background1"/>
          <w:sz w:val="40"/>
          <w:szCs w:val="40"/>
          <w:lang w:eastAsia="en-US"/>
        </w:rPr>
      </w:sdtEndPr>
      <w:sdtContent>
        <w:p w14:paraId="717B8282" w14:textId="52A94202" w:rsidR="0062714B" w:rsidRDefault="007B228D">
          <w:pPr>
            <w:pStyle w:val="AralkYok"/>
            <w:rPr>
              <w:sz w:val="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3" behindDoc="0" locked="0" layoutInCell="1" allowOverlap="1" wp14:anchorId="47F402D4" wp14:editId="2378121C">
                <wp:simplePos x="0" y="0"/>
                <wp:positionH relativeFrom="column">
                  <wp:posOffset>2522220</wp:posOffset>
                </wp:positionH>
                <wp:positionV relativeFrom="paragraph">
                  <wp:posOffset>-171450</wp:posOffset>
                </wp:positionV>
                <wp:extent cx="591536" cy="961970"/>
                <wp:effectExtent l="0" t="0" r="0" b="63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536" cy="96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4AB97A" w14:textId="00FAB538" w:rsidR="0062714B" w:rsidRDefault="0062714B"/>
        <w:p w14:paraId="353F89F9" w14:textId="7CFF4E93" w:rsidR="00055B24" w:rsidRDefault="008B6EFA">
          <w:pPr>
            <w:spacing w:after="200"/>
            <w:rPr>
              <w:rFonts w:ascii="Calibri" w:eastAsia="Calibri" w:hAnsi="Calibri"/>
              <w:bCs/>
              <w:color w:val="FFFFFF" w:themeColor="background1"/>
              <w:sz w:val="40"/>
              <w:szCs w:val="40"/>
            </w:rPr>
          </w:pPr>
          <w:r w:rsidRPr="008B6EFA">
            <w:rPr>
              <w:rFonts w:ascii="Calibri" w:eastAsia="Calibri" w:hAnsi="Calibri"/>
              <w:bCs/>
              <w:noProof/>
              <w:color w:val="FFFFFF" w:themeColor="background1"/>
              <w:sz w:val="40"/>
              <w:szCs w:val="40"/>
            </w:rPr>
            <mc:AlternateContent>
              <mc:Choice Requires="wps">
                <w:drawing>
                  <wp:anchor distT="45720" distB="45720" distL="114300" distR="114300" simplePos="0" relativeHeight="251658245" behindDoc="0" locked="0" layoutInCell="1" allowOverlap="1" wp14:anchorId="697645ED" wp14:editId="5BFD8433">
                    <wp:simplePos x="0" y="0"/>
                    <wp:positionH relativeFrom="column">
                      <wp:posOffset>1495502</wp:posOffset>
                    </wp:positionH>
                    <wp:positionV relativeFrom="paragraph">
                      <wp:posOffset>8368030</wp:posOffset>
                    </wp:positionV>
                    <wp:extent cx="4980940" cy="1404620"/>
                    <wp:effectExtent l="0" t="0" r="10160" b="10795"/>
                    <wp:wrapSquare wrapText="bothSides"/>
                    <wp:docPr id="148555005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80940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410A4" w14:textId="11083020" w:rsidR="00BB196E" w:rsidRPr="008B6EFA" w:rsidRDefault="00BB196E">
                                <w:r>
                                  <w:rPr>
                                    <w:sz w:val="36"/>
                                    <w:szCs w:val="36"/>
                                  </w:rPr>
                                  <w:t>Hazırlayan: Personel Daire Başkanlığı Birim Kalite Komisyonu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97645ED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117.75pt;margin-top:658.9pt;width:392.2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" fillcolor="white [3212]" strokecolor="white [3212]">
                    <v:textbox style="mso-fit-shape-to-text:t">
                      <w:txbxContent>
                        <w:p w14:paraId="7E0410A4" w14:textId="11083020" w:rsidR="00BB196E" w:rsidRPr="008B6EFA" w:rsidRDefault="00BB196E">
                          <w:r>
                            <w:rPr>
                              <w:sz w:val="36"/>
                              <w:szCs w:val="36"/>
                            </w:rPr>
                            <w:t>Hazırlayan: Personel Daire Başkanlığı Birim Kalite Komisyonu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84FBE" w:rsidRPr="00055B24">
            <w:rPr>
              <w:rFonts w:ascii="Calibri" w:eastAsia="Calibri" w:hAnsi="Calibri"/>
              <w:bCs/>
              <w:noProof/>
              <w:color w:val="FFFFFF" w:themeColor="background1"/>
              <w:sz w:val="40"/>
              <w:szCs w:val="40"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58244" behindDoc="0" locked="0" layoutInCell="1" allowOverlap="1" wp14:anchorId="1449B25D" wp14:editId="03051EE9">
                    <wp:simplePos x="0" y="0"/>
                    <wp:positionH relativeFrom="column">
                      <wp:posOffset>1645920</wp:posOffset>
                    </wp:positionH>
                    <wp:positionV relativeFrom="paragraph">
                      <wp:posOffset>4299585</wp:posOffset>
                    </wp:positionV>
                    <wp:extent cx="2123439" cy="887729"/>
                    <wp:effectExtent l="0" t="0" r="0" b="0"/>
                    <wp:wrapSquare wrapText="bothSides"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23439" cy="8877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E9EE2E" w14:textId="234196EF" w:rsidR="00BB196E" w:rsidRDefault="00BB196E" w:rsidP="00C84FBE">
                                <w:pPr>
                                  <w:jc w:val="center"/>
                                  <w:rPr>
                                    <w:i/>
                                    <w:color w:val="632423" w:themeColor="accent2" w:themeShade="80"/>
                                    <w:sz w:val="24"/>
                                  </w:rPr>
                                </w:pPr>
                                <w:r w:rsidRPr="00C84FBE">
                                  <w:rPr>
                                    <w:i/>
                                    <w:color w:val="632423" w:themeColor="accent2" w:themeShade="80"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i/>
                                    <w:color w:val="632423" w:themeColor="accent2" w:themeShade="80"/>
                                    <w:sz w:val="24"/>
                                  </w:rPr>
                                  <w:t>25 Yılı</w:t>
                                </w:r>
                              </w:p>
                              <w:p w14:paraId="5A8E2D4B" w14:textId="1B6C824C" w:rsidR="00BB196E" w:rsidRDefault="00BB196E" w:rsidP="00C84FBE">
                                <w:pPr>
                                  <w:jc w:val="center"/>
                                  <w:rPr>
                                    <w:i/>
                                    <w:color w:val="632423" w:themeColor="accent2" w:themeShade="80"/>
                                    <w:sz w:val="24"/>
                                  </w:rPr>
                                </w:pPr>
                              </w:p>
                              <w:p w14:paraId="226EBD4E" w14:textId="77777777" w:rsidR="00BB196E" w:rsidRPr="00C84FBE" w:rsidRDefault="00BB196E" w:rsidP="00C84FBE">
                                <w:pPr>
                                  <w:jc w:val="center"/>
                                  <w:rPr>
                                    <w:i/>
                                    <w:color w:val="632423" w:themeColor="accent2" w:themeShade="8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49B25D" id="_x0000_s1027" type="#_x0000_t202" style="position:absolute;margin-left:129.6pt;margin-top:338.55pt;width:167.2pt;height:69.9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" filled="f" stroked="f">
                    <v:textbox style="mso-fit-shape-to-text:t">
                      <w:txbxContent>
                        <w:p w14:paraId="23E9EE2E" w14:textId="234196EF" w:rsidR="00BB196E" w:rsidRDefault="00BB196E" w:rsidP="00C84FBE">
                          <w:pPr>
                            <w:jc w:val="center"/>
                            <w:rPr>
                              <w:i/>
                              <w:color w:val="632423" w:themeColor="accent2" w:themeShade="80"/>
                              <w:sz w:val="24"/>
                            </w:rPr>
                          </w:pPr>
                          <w:r w:rsidRPr="00C84FBE">
                            <w:rPr>
                              <w:i/>
                              <w:color w:val="632423" w:themeColor="accent2" w:themeShade="80"/>
                              <w:sz w:val="24"/>
                            </w:rPr>
                            <w:t>20</w:t>
                          </w:r>
                          <w:r>
                            <w:rPr>
                              <w:i/>
                              <w:color w:val="632423" w:themeColor="accent2" w:themeShade="80"/>
                              <w:sz w:val="24"/>
                            </w:rPr>
                            <w:t>25 Yılı</w:t>
                          </w:r>
                        </w:p>
                        <w:p w14:paraId="5A8E2D4B" w14:textId="1B6C824C" w:rsidR="00BB196E" w:rsidRDefault="00BB196E" w:rsidP="00C84FBE">
                          <w:pPr>
                            <w:jc w:val="center"/>
                            <w:rPr>
                              <w:i/>
                              <w:color w:val="632423" w:themeColor="accent2" w:themeShade="80"/>
                              <w:sz w:val="24"/>
                            </w:rPr>
                          </w:pPr>
                        </w:p>
                        <w:p w14:paraId="226EBD4E" w14:textId="77777777" w:rsidR="00BB196E" w:rsidRPr="00C84FBE" w:rsidRDefault="00BB196E" w:rsidP="00C84FBE">
                          <w:pPr>
                            <w:jc w:val="center"/>
                            <w:rPr>
                              <w:i/>
                              <w:color w:val="632423" w:themeColor="accent2" w:themeShade="80"/>
                              <w:sz w:val="24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84FBE">
            <w:rPr>
              <w:noProof/>
              <w:color w:val="4F81BD" w:themeColor="accent1"/>
              <w:sz w:val="36"/>
              <w:szCs w:val="36"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596A0B96" wp14:editId="70F0DBDD">
                    <wp:simplePos x="0" y="0"/>
                    <wp:positionH relativeFrom="page">
                      <wp:posOffset>1857375</wp:posOffset>
                    </wp:positionH>
                    <wp:positionV relativeFrom="page">
                      <wp:posOffset>4443730</wp:posOffset>
                    </wp:positionV>
                    <wp:extent cx="4705350" cy="5327463"/>
                    <wp:effectExtent l="0" t="0" r="19050" b="26035"/>
                    <wp:wrapNone/>
                    <wp:docPr id="63" name="Gr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4705350" cy="5327463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Serbest Biçimli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erbest Biçimli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erbest Biçimli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erbest Biçimli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erbest Biçimli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group w14:anchorId="682729AB" id="Grup 2" o:spid="_x0000_s1026" style="position:absolute;margin-left:146.25pt;margin-top:349.9pt;width:370.5pt;height:419.5pt;z-index:-251658240;mso-position-horizontal-relative:page;mso-position-vertical-relative:page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">
                    <o:lock v:ext="edit" aspectratio="t"/>
                    <v:shape id="Serbest Biçimli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" path="m4,1786l,1782,1776,r5,5l4,1786xe" fillcolor="white [3201]" strokecolor="#622423 [1605]" strokeweight="2pt">
                      <v:path arrowok="t" o:connecttype="custom" o:connectlocs="6350,2835275;0,2828925;2819400,0;2827338,7938;6350,2835275" o:connectangles="0,0,0,0,0"/>
                    </v:shape>
                    <v:shape id="Serbest Biçimli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" path="m5,2234l,2229,2229,r5,5l5,2234xe" fillcolor="white [3201]" strokecolor="#622423 [1605]" strokeweight="2pt">
                      <v:path arrowok="t" o:connecttype="custom" o:connectlocs="7938,3546475;0,3538538;3538538,0;3546475,7938;7938,3546475" o:connectangles="0,0,0,0,0"/>
                    </v:shape>
                    <v:shape id="Serbest Biçimli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" path="m9,2197l,2193,2188,r9,10l9,2197xe" fillcolor="white [3201]" strokecolor="#622423 [1605]" strokeweight="2pt">
                      <v:path arrowok="t" o:connecttype="custom" o:connectlocs="14288,3487738;0,3481388;3473450,0;3487738,15875;14288,3487738" o:connectangles="0,0,0,0,0"/>
                    </v:shape>
                    <v:shape id="Serbest Biçimli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" path="m9,1966l,1957,1952,r9,9l9,1966xe" fillcolor="white [3201]" strokecolor="#622423 [1605]" strokeweight="2pt">
                      <v:path arrowok="t" o:connecttype="custom" o:connectlocs="14288,3121025;0,3106738;3098800,0;3113088,14288;14288,3121025" o:connectangles="0,0,0,0,0"/>
                    </v:shape>
                    <v:shape id="Serbest Biçimli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" path="m,2732r,-4l2722,r5,5l,2732xe" fillcolor="white [3201]" strokecolor="#622423 [1605]" strokeweight="2pt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="007B228D" w:rsidRPr="00FD649A">
            <w:rPr>
              <w:rFonts w:ascii="Calibri" w:eastAsia="Calibri" w:hAnsi="Calibri"/>
              <w:bCs/>
              <w:noProof/>
              <w:color w:val="FFFFFF" w:themeColor="background1"/>
              <w:sz w:val="40"/>
              <w:szCs w:val="40"/>
              <w:lang w:eastAsia="tr-TR"/>
            </w:rPr>
            <mc:AlternateContent>
              <mc:Choice Requires="wps">
                <w:drawing>
                  <wp:anchor distT="91440" distB="91440" distL="114300" distR="114300" simplePos="0" relativeHeight="251658242" behindDoc="0" locked="0" layoutInCell="1" allowOverlap="1" wp14:anchorId="6A0B0B40" wp14:editId="35E40B16">
                    <wp:simplePos x="0" y="0"/>
                    <wp:positionH relativeFrom="page">
                      <wp:posOffset>666750</wp:posOffset>
                    </wp:positionH>
                    <wp:positionV relativeFrom="paragraph">
                      <wp:posOffset>1765935</wp:posOffset>
                    </wp:positionV>
                    <wp:extent cx="5895975" cy="1403985"/>
                    <wp:effectExtent l="0" t="0" r="0" b="0"/>
                    <wp:wrapTopAndBottom/>
                    <wp:docPr id="30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597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479086" w14:textId="1781F8DF" w:rsidR="00BB196E" w:rsidRPr="007A5FCE" w:rsidRDefault="00BB196E" w:rsidP="00611F56">
                                <w:pPr>
                                  <w:pBdr>
                                    <w:top w:val="single" w:sz="24" w:space="8" w:color="4F81BD" w:themeColor="accent1"/>
                                    <w:bottom w:val="single" w:sz="24" w:space="8" w:color="4F81BD" w:themeColor="accent1"/>
                                  </w:pBdr>
                                  <w:jc w:val="center"/>
                                  <w:rPr>
                                    <w:b/>
                                    <w:iCs/>
                                    <w:sz w:val="52"/>
                                    <w:szCs w:val="52"/>
                                  </w:rPr>
                                </w:pPr>
                                <w:r w:rsidRPr="007A5FCE">
                                  <w:rPr>
                                    <w:b/>
                                    <w:iCs/>
                                    <w:sz w:val="52"/>
                                    <w:szCs w:val="52"/>
                                  </w:rPr>
                                  <w:t>PERSONEL DAİRE BAŞKANLIĞI</w:t>
                                </w:r>
                              </w:p>
                              <w:p w14:paraId="029ED6FA" w14:textId="0DDF367D" w:rsidR="00BB196E" w:rsidRPr="00FD649A" w:rsidRDefault="00BB196E" w:rsidP="00B3235D">
                                <w:pPr>
                                  <w:pBdr>
                                    <w:top w:val="single" w:sz="24" w:space="8" w:color="4F81BD" w:themeColor="accent1"/>
                                    <w:bottom w:val="single" w:sz="24" w:space="8" w:color="4F81BD" w:themeColor="accent1"/>
                                  </w:pBdr>
                                  <w:jc w:val="center"/>
                                  <w:rPr>
                                    <w:b/>
                                    <w:i/>
                                    <w:iCs/>
                                    <w:color w:val="632423" w:themeColor="accent2" w:themeShade="80"/>
                                    <w:sz w:val="52"/>
                                    <w:szCs w:val="52"/>
                                  </w:rPr>
                                </w:pPr>
                                <w:r w:rsidRPr="00FD649A">
                                  <w:rPr>
                                    <w:b/>
                                    <w:i/>
                                    <w:iCs/>
                                    <w:color w:val="632423" w:themeColor="accent2" w:themeShade="80"/>
                                    <w:sz w:val="52"/>
                                    <w:szCs w:val="52"/>
                                  </w:rPr>
                                  <w:t>Birim İç Değerlendirme Raporu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A0B0B40" id="_x0000_s1028" type="#_x0000_t202" style="position:absolute;margin-left:52.5pt;margin-top:139.05pt;width:464.25pt;height:110.55pt;z-index:25165824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" filled="f" stroked="f">
                    <v:textbox style="mso-fit-shape-to-text:t">
                      <w:txbxContent>
                        <w:p w14:paraId="13479086" w14:textId="1781F8DF" w:rsidR="00BB196E" w:rsidRPr="007A5FCE" w:rsidRDefault="00BB196E" w:rsidP="00611F56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jc w:val="center"/>
                            <w:rPr>
                              <w:b/>
                              <w:iCs/>
                              <w:sz w:val="52"/>
                              <w:szCs w:val="52"/>
                            </w:rPr>
                          </w:pPr>
                          <w:r w:rsidRPr="007A5FCE">
                            <w:rPr>
                              <w:b/>
                              <w:iCs/>
                              <w:sz w:val="52"/>
                              <w:szCs w:val="52"/>
                            </w:rPr>
                            <w:t>PERSONEL DAİRE BAŞKANLIĞI</w:t>
                          </w:r>
                        </w:p>
                        <w:p w14:paraId="029ED6FA" w14:textId="0DDF367D" w:rsidR="00BB196E" w:rsidRPr="00FD649A" w:rsidRDefault="00BB196E" w:rsidP="00B3235D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jc w:val="center"/>
                            <w:rPr>
                              <w:b/>
                              <w:i/>
                              <w:iCs/>
                              <w:color w:val="632423" w:themeColor="accent2" w:themeShade="80"/>
                              <w:sz w:val="52"/>
                              <w:szCs w:val="52"/>
                            </w:rPr>
                          </w:pPr>
                          <w:r w:rsidRPr="00FD649A">
                            <w:rPr>
                              <w:b/>
                              <w:i/>
                              <w:iCs/>
                              <w:color w:val="632423" w:themeColor="accent2" w:themeShade="80"/>
                              <w:sz w:val="52"/>
                              <w:szCs w:val="52"/>
                            </w:rPr>
                            <w:t>Birim İç Değerlendirme Raporu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7B228D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FBA47BA" wp14:editId="3C77A3C6">
                    <wp:simplePos x="0" y="0"/>
                    <wp:positionH relativeFrom="page">
                      <wp:posOffset>1114425</wp:posOffset>
                    </wp:positionH>
                    <wp:positionV relativeFrom="margin">
                      <wp:posOffset>1061720</wp:posOffset>
                    </wp:positionV>
                    <wp:extent cx="5943600" cy="476250"/>
                    <wp:effectExtent l="0" t="0" r="0" b="0"/>
                    <wp:wrapNone/>
                    <wp:docPr id="62" name="Metin Kutus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DED055" w14:textId="497B0198" w:rsidR="00BB196E" w:rsidRPr="007B228D" w:rsidRDefault="00BB196E">
                                <w:pPr>
                                  <w:pStyle w:val="AralkYok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632423" w:themeColor="accent2" w:themeShade="80"/>
                                    <w:sz w:val="48"/>
                                    <w:szCs w:val="96"/>
                                  </w:rPr>
                                </w:pPr>
                                <w:r w:rsidRPr="007B228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632423" w:themeColor="accent2" w:themeShade="80"/>
                                    <w:sz w:val="48"/>
                                    <w:szCs w:val="96"/>
                                  </w:rPr>
                                  <w:t>Muğla sıtkı koçman üniversitesi</w:t>
                                </w:r>
                              </w:p>
                              <w:p w14:paraId="0EEB39C1" w14:textId="2E1CE207" w:rsidR="00BB196E" w:rsidRDefault="00BB196E">
                                <w:pPr>
                                  <w:pStyle w:val="AralkYok"/>
                                  <w:spacing w:before="120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711351AA" w14:textId="77777777" w:rsidR="00BB196E" w:rsidRDefault="00BB196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BA47BA" id="Metin Kutusu 62" o:spid="_x0000_s1029" type="#_x0000_t202" style="position:absolute;margin-left:87.75pt;margin-top:83.6pt;width:468pt;height:37.5pt;z-index:251658241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" filled="f" stroked="f" strokeweight=".5pt">
                    <v:textbox>
                      <w:txbxContent>
                        <w:p w14:paraId="50DED055" w14:textId="497B0198" w:rsidR="00BB196E" w:rsidRPr="007B228D" w:rsidRDefault="00BB196E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caps/>
                              <w:color w:val="632423" w:themeColor="accent2" w:themeShade="80"/>
                              <w:sz w:val="48"/>
                              <w:szCs w:val="96"/>
                            </w:rPr>
                          </w:pPr>
                          <w:r w:rsidRPr="007B228D">
                            <w:rPr>
                              <w:rFonts w:asciiTheme="majorHAnsi" w:eastAsiaTheme="majorEastAsia" w:hAnsiTheme="majorHAnsi" w:cstheme="majorBidi"/>
                              <w:caps/>
                              <w:color w:val="632423" w:themeColor="accent2" w:themeShade="80"/>
                              <w:sz w:val="48"/>
                              <w:szCs w:val="96"/>
                            </w:rPr>
                            <w:t>Muğla sıtkı koçman üniversitesi</w:t>
                          </w:r>
                        </w:p>
                        <w:p w14:paraId="0EEB39C1" w14:textId="2E1CE207" w:rsidR="00BB196E" w:rsidRDefault="00BB196E">
                          <w:pPr>
                            <w:pStyle w:val="AralkYok"/>
                            <w:spacing w:before="120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>
                            <w:t xml:space="preserve"> </w:t>
                          </w:r>
                        </w:p>
                        <w:p w14:paraId="711351AA" w14:textId="77777777" w:rsidR="00BB196E" w:rsidRDefault="00BB196E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62714B">
            <w:rPr>
              <w:rFonts w:ascii="Calibri" w:eastAsia="Calibri" w:hAnsi="Calibri"/>
              <w:bCs/>
              <w:color w:val="FFFFFF" w:themeColor="background1"/>
              <w:sz w:val="40"/>
              <w:szCs w:val="40"/>
            </w:rPr>
            <w:br w:type="page"/>
          </w:r>
        </w:p>
        <w:p w14:paraId="139425F6" w14:textId="77777777" w:rsidR="00695E8A" w:rsidRDefault="00695E8A">
          <w:pPr>
            <w:spacing w:after="200"/>
            <w:rPr>
              <w:bCs/>
              <w:color w:val="FFFFFF" w:themeColor="background1"/>
              <w:sz w:val="40"/>
              <w:szCs w:val="40"/>
            </w:rPr>
            <w:sectPr w:rsidR="00695E8A" w:rsidSect="00825DDA">
              <w:headerReference w:type="even" r:id="rId10"/>
              <w:headerReference w:type="default" r:id="rId11"/>
              <w:footerReference w:type="default" r:id="rId12"/>
              <w:footerReference w:type="first" r:id="rId13"/>
              <w:footnotePr>
                <w:numRestart w:val="eachPage"/>
              </w:footnotePr>
              <w:pgSz w:w="11907" w:h="16840" w:code="9"/>
              <w:pgMar w:top="1134" w:right="1134" w:bottom="1134" w:left="1134" w:header="709" w:footer="171" w:gutter="0"/>
              <w:cols w:space="708"/>
              <w:titlePg/>
              <w:docGrid w:linePitch="360"/>
            </w:sectPr>
          </w:pP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282236873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30FCCE0D" w14:textId="06766E12" w:rsidR="00FA16BE" w:rsidRDefault="00FA16BE">
              <w:pPr>
                <w:pStyle w:val="TBal"/>
              </w:pPr>
              <w:r>
                <w:t>İçindekiler</w:t>
              </w:r>
            </w:p>
            <w:p w14:paraId="79F0E67F" w14:textId="1EE4959E" w:rsidR="00966C1E" w:rsidRDefault="00FA16BE">
              <w:pPr>
                <w:pStyle w:val="T1"/>
                <w:rPr>
                  <w:rFonts w:asciiTheme="minorHAnsi" w:hAnsiTheme="minorHAnsi"/>
                  <w:b w:val="0"/>
                  <w:bCs w:val="0"/>
                  <w:caps w:val="0"/>
                  <w:noProof/>
                  <w:kern w:val="2"/>
                  <w:sz w:val="24"/>
                  <w:szCs w:val="24"/>
                  <w:lang w:eastAsia="tr-TR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17898691" w:history="1">
                <w:r w:rsidR="00966C1E" w:rsidRPr="00BA0EDC">
                  <w:rPr>
                    <w:rStyle w:val="Kpr"/>
                    <w:noProof/>
                    <w:lang w:val="en-US" w:eastAsia="tr-TR"/>
                  </w:rPr>
                  <w:t>1.</w:t>
                </w:r>
                <w:r w:rsidR="00966C1E">
                  <w:rPr>
                    <w:rFonts w:asciiTheme="minorHAnsi" w:hAnsiTheme="minorHAnsi"/>
                    <w:b w:val="0"/>
                    <w:bCs w:val="0"/>
                    <w:caps w:val="0"/>
                    <w:noProof/>
                    <w:kern w:val="2"/>
                    <w:sz w:val="24"/>
                    <w:szCs w:val="24"/>
                    <w:lang w:eastAsia="tr-TR"/>
                    <w14:ligatures w14:val="standardContextual"/>
                  </w:rPr>
                  <w:tab/>
                </w:r>
                <w:r w:rsidR="00966C1E" w:rsidRPr="00BA0EDC">
                  <w:rPr>
                    <w:rStyle w:val="Kpr"/>
                    <w:noProof/>
                    <w:lang w:val="en-US" w:eastAsia="tr-TR"/>
                  </w:rPr>
                  <w:t>Birim İç Değerlendirme Raporu</w:t>
                </w:r>
                <w:r w:rsidR="00966C1E">
                  <w:rPr>
                    <w:noProof/>
                    <w:webHidden/>
                  </w:rPr>
                  <w:tab/>
                </w:r>
                <w:r w:rsidR="00966C1E">
                  <w:rPr>
                    <w:noProof/>
                    <w:webHidden/>
                  </w:rPr>
                  <w:fldChar w:fldCharType="begin"/>
                </w:r>
                <w:r w:rsidR="00966C1E">
                  <w:rPr>
                    <w:noProof/>
                    <w:webHidden/>
                  </w:rPr>
                  <w:instrText xml:space="preserve"> PAGEREF _Toc217898691 \h </w:instrText>
                </w:r>
                <w:r w:rsidR="00966C1E">
                  <w:rPr>
                    <w:noProof/>
                    <w:webHidden/>
                  </w:rPr>
                </w:r>
                <w:r w:rsidR="00966C1E">
                  <w:rPr>
                    <w:noProof/>
                    <w:webHidden/>
                  </w:rPr>
                  <w:fldChar w:fldCharType="separate"/>
                </w:r>
                <w:r w:rsidR="00D02545">
                  <w:rPr>
                    <w:noProof/>
                    <w:webHidden/>
                  </w:rPr>
                  <w:t>3</w:t>
                </w:r>
                <w:r w:rsidR="00966C1E">
                  <w:rPr>
                    <w:noProof/>
                    <w:webHidden/>
                  </w:rPr>
                  <w:fldChar w:fldCharType="end"/>
                </w:r>
              </w:hyperlink>
            </w:p>
            <w:p w14:paraId="29C78AA7" w14:textId="136FE4CA" w:rsidR="00966C1E" w:rsidRDefault="002D35F0">
              <w:pPr>
                <w:pStyle w:val="T1"/>
                <w:rPr>
                  <w:rFonts w:asciiTheme="minorHAnsi" w:hAnsiTheme="minorHAnsi"/>
                  <w:b w:val="0"/>
                  <w:bCs w:val="0"/>
                  <w:caps w:val="0"/>
                  <w:noProof/>
                  <w:kern w:val="2"/>
                  <w:sz w:val="24"/>
                  <w:szCs w:val="24"/>
                  <w:lang w:eastAsia="tr-TR"/>
                  <w14:ligatures w14:val="standardContextual"/>
                </w:rPr>
              </w:pPr>
              <w:hyperlink w:anchor="_Toc217898692" w:history="1">
                <w:r w:rsidR="00966C1E" w:rsidRPr="00BA0EDC">
                  <w:rPr>
                    <w:rStyle w:val="Kpr"/>
                    <w:noProof/>
                    <w:lang w:val="en-US" w:eastAsia="tr-TR"/>
                  </w:rPr>
                  <w:t>2.</w:t>
                </w:r>
                <w:r w:rsidR="00966C1E">
                  <w:rPr>
                    <w:rFonts w:asciiTheme="minorHAnsi" w:hAnsiTheme="minorHAnsi"/>
                    <w:b w:val="0"/>
                    <w:bCs w:val="0"/>
                    <w:caps w:val="0"/>
                    <w:noProof/>
                    <w:kern w:val="2"/>
                    <w:sz w:val="24"/>
                    <w:szCs w:val="24"/>
                    <w:lang w:eastAsia="tr-TR"/>
                    <w14:ligatures w14:val="standardContextual"/>
                  </w:rPr>
                  <w:tab/>
                </w:r>
                <w:r w:rsidR="00966C1E" w:rsidRPr="00BA0EDC">
                  <w:rPr>
                    <w:rStyle w:val="Kpr"/>
                    <w:noProof/>
                    <w:lang w:val="en-US" w:eastAsia="tr-TR"/>
                  </w:rPr>
                  <w:t>Yükseköğretim Verileri (YÖK Üniversite İzlemeve Değerlendirme Kriterleri)</w:t>
                </w:r>
                <w:r w:rsidR="00966C1E">
                  <w:rPr>
                    <w:noProof/>
                    <w:webHidden/>
                  </w:rPr>
                  <w:tab/>
                </w:r>
                <w:r w:rsidR="00966C1E">
                  <w:rPr>
                    <w:noProof/>
                    <w:webHidden/>
                  </w:rPr>
                  <w:fldChar w:fldCharType="begin"/>
                </w:r>
                <w:r w:rsidR="00966C1E">
                  <w:rPr>
                    <w:noProof/>
                    <w:webHidden/>
                  </w:rPr>
                  <w:instrText xml:space="preserve"> PAGEREF _Toc217898692 \h </w:instrText>
                </w:r>
                <w:r w:rsidR="00966C1E">
                  <w:rPr>
                    <w:noProof/>
                    <w:webHidden/>
                  </w:rPr>
                </w:r>
                <w:r w:rsidR="00966C1E">
                  <w:rPr>
                    <w:noProof/>
                    <w:webHidden/>
                  </w:rPr>
                  <w:fldChar w:fldCharType="separate"/>
                </w:r>
                <w:r w:rsidR="00D02545">
                  <w:rPr>
                    <w:noProof/>
                    <w:webHidden/>
                  </w:rPr>
                  <w:t>12</w:t>
                </w:r>
                <w:r w:rsidR="00966C1E">
                  <w:rPr>
                    <w:noProof/>
                    <w:webHidden/>
                  </w:rPr>
                  <w:fldChar w:fldCharType="end"/>
                </w:r>
              </w:hyperlink>
            </w:p>
            <w:p w14:paraId="6D798A5B" w14:textId="671EED86" w:rsidR="00FA16BE" w:rsidRDefault="00FA16BE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352F41F8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0A4140E4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6AE7587D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09D95B89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7C9A11E0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276881E5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4E0BC40F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60A81CA3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6A0375C0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3CC8C8F5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0515058F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43B51B9E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641F0F81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7E17A992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3304EFC2" w14:textId="77777777" w:rsidR="005709EB" w:rsidRDefault="005709EB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  <w:p w14:paraId="1EF24F74" w14:textId="5F6EB054" w:rsidR="0062714B" w:rsidRDefault="002D35F0">
          <w:pPr>
            <w:spacing w:after="200"/>
            <w:rPr>
              <w:bCs/>
              <w:color w:val="FFFFFF" w:themeColor="background1"/>
              <w:sz w:val="40"/>
              <w:szCs w:val="40"/>
            </w:rPr>
          </w:pPr>
        </w:p>
      </w:sdtContent>
    </w:sdt>
    <w:p w14:paraId="30FAA43D" w14:textId="2465CDA5" w:rsidR="00B70507" w:rsidRDefault="00B70507" w:rsidP="00F92AB0">
      <w:pPr>
        <w:pStyle w:val="Balk1"/>
        <w:numPr>
          <w:ilvl w:val="0"/>
          <w:numId w:val="34"/>
        </w:numPr>
        <w:rPr>
          <w:lang w:val="en-US" w:eastAsia="tr-TR"/>
        </w:rPr>
      </w:pPr>
      <w:bookmarkStart w:id="0" w:name="_Toc153275058"/>
      <w:bookmarkStart w:id="1" w:name="_Toc217898691"/>
      <w:bookmarkStart w:id="2" w:name="_Hlk91495443"/>
      <w:proofErr w:type="spellStart"/>
      <w:r>
        <w:rPr>
          <w:lang w:val="en-US" w:eastAsia="tr-TR"/>
        </w:rPr>
        <w:lastRenderedPageBreak/>
        <w:t>B</w:t>
      </w:r>
      <w:r w:rsidR="00F92AB0">
        <w:rPr>
          <w:lang w:val="en-US" w:eastAsia="tr-TR"/>
        </w:rPr>
        <w:t>irim</w:t>
      </w:r>
      <w:proofErr w:type="spellEnd"/>
      <w:r w:rsidR="00F92AB0">
        <w:rPr>
          <w:lang w:val="en-US" w:eastAsia="tr-TR"/>
        </w:rPr>
        <w:t xml:space="preserve"> </w:t>
      </w:r>
      <w:proofErr w:type="spellStart"/>
      <w:r w:rsidR="00F92AB0">
        <w:rPr>
          <w:lang w:val="en-US" w:eastAsia="tr-TR"/>
        </w:rPr>
        <w:t>İç</w:t>
      </w:r>
      <w:proofErr w:type="spellEnd"/>
      <w:r w:rsidR="00F92AB0">
        <w:rPr>
          <w:lang w:val="en-US" w:eastAsia="tr-TR"/>
        </w:rPr>
        <w:t xml:space="preserve"> </w:t>
      </w:r>
      <w:proofErr w:type="spellStart"/>
      <w:r w:rsidR="00F92AB0">
        <w:rPr>
          <w:lang w:val="en-US" w:eastAsia="tr-TR"/>
        </w:rPr>
        <w:t>Değerlendirme</w:t>
      </w:r>
      <w:proofErr w:type="spellEnd"/>
      <w:r w:rsidR="00F92AB0">
        <w:rPr>
          <w:lang w:val="en-US" w:eastAsia="tr-TR"/>
        </w:rPr>
        <w:t xml:space="preserve"> </w:t>
      </w:r>
      <w:proofErr w:type="spellStart"/>
      <w:r w:rsidR="00F92AB0">
        <w:rPr>
          <w:lang w:val="en-US" w:eastAsia="tr-TR"/>
        </w:rPr>
        <w:t>Rapor</w:t>
      </w:r>
      <w:r w:rsidR="005C55D0">
        <w:rPr>
          <w:lang w:val="en-US" w:eastAsia="tr-TR"/>
        </w:rPr>
        <w:t>u</w:t>
      </w:r>
      <w:bookmarkEnd w:id="0"/>
      <w:bookmarkEnd w:id="1"/>
      <w:proofErr w:type="spellEnd"/>
      <w:r w:rsidR="00F92AB0">
        <w:rPr>
          <w:lang w:val="en-US" w:eastAsia="tr-TR"/>
        </w:rPr>
        <w:t xml:space="preserve"> </w:t>
      </w:r>
    </w:p>
    <w:p w14:paraId="25AD0CBB" w14:textId="0D6D5AEB" w:rsidR="00102D65" w:rsidRPr="00203968" w:rsidRDefault="00102D65" w:rsidP="00A3238E">
      <w:pPr>
        <w:rPr>
          <w:b/>
          <w:i/>
          <w:lang w:val="en-US" w:eastAsia="tr-TR"/>
        </w:rPr>
      </w:pPr>
      <w:proofErr w:type="spellStart"/>
      <w:r w:rsidRPr="00203968">
        <w:rPr>
          <w:b/>
          <w:i/>
          <w:lang w:val="en-US" w:eastAsia="tr-TR"/>
        </w:rPr>
        <w:t>Giriş</w:t>
      </w:r>
      <w:proofErr w:type="spellEnd"/>
    </w:p>
    <w:p w14:paraId="57A02740" w14:textId="42D02D79" w:rsidR="00B00D36" w:rsidRPr="00E3219D" w:rsidRDefault="00BC1A59" w:rsidP="00E3258E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</w:t>
      </w:r>
      <w:r w:rsidR="00D02545" w:rsidRPr="00E3219D">
        <w:rPr>
          <w:lang w:val="en-US" w:eastAsia="tr-TR"/>
        </w:rPr>
        <w:t>de</w:t>
      </w:r>
      <w:proofErr w:type="spellEnd"/>
      <w:r w:rsidR="00D02545" w:rsidRPr="00E3219D">
        <w:rPr>
          <w:lang w:val="en-US" w:eastAsia="tr-TR"/>
        </w:rPr>
        <w:t xml:space="preserve"> </w:t>
      </w:r>
      <w:proofErr w:type="spellStart"/>
      <w:r w:rsidR="00D02545" w:rsidRPr="00E3219D">
        <w:rPr>
          <w:lang w:val="en-US" w:eastAsia="tr-TR"/>
        </w:rPr>
        <w:t>görev</w:t>
      </w:r>
      <w:proofErr w:type="spellEnd"/>
      <w:r w:rsidR="00D02545" w:rsidRPr="00E3219D">
        <w:rPr>
          <w:lang w:val="en-US" w:eastAsia="tr-TR"/>
        </w:rPr>
        <w:t xml:space="preserve"> </w:t>
      </w:r>
      <w:proofErr w:type="spellStart"/>
      <w:r w:rsidR="00D02545" w:rsidRPr="00E3219D">
        <w:rPr>
          <w:lang w:val="en-US" w:eastAsia="tr-TR"/>
        </w:rPr>
        <w:t>yapmakta</w:t>
      </w:r>
      <w:proofErr w:type="spellEnd"/>
      <w:r w:rsidR="00D02545" w:rsidRPr="00E3219D">
        <w:rPr>
          <w:lang w:val="en-US" w:eastAsia="tr-TR"/>
        </w:rPr>
        <w:t xml:space="preserve"> </w:t>
      </w:r>
      <w:proofErr w:type="spellStart"/>
      <w:r w:rsidR="00D02545" w:rsidRPr="00E3219D">
        <w:rPr>
          <w:lang w:val="en-US" w:eastAsia="tr-TR"/>
        </w:rPr>
        <w:t>olan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performans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düzeyini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yükseltmek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yıl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içerisinde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çeşitli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etkinlik</w:t>
      </w:r>
      <w:r w:rsidR="006C51B0" w:rsidRPr="00E3219D">
        <w:rPr>
          <w:lang w:val="en-US" w:eastAsia="tr-TR"/>
        </w:rPr>
        <w:t>ler</w:t>
      </w:r>
      <w:proofErr w:type="spellEnd"/>
      <w:r w:rsidR="00547A7F" w:rsidRPr="00E3219D">
        <w:rPr>
          <w:lang w:val="en-US" w:eastAsia="tr-TR"/>
        </w:rPr>
        <w:t xml:space="preserve"> (</w:t>
      </w:r>
      <w:hyperlink r:id="rId14" w:tooltip="A.3.2-11" w:history="1">
        <w:r w:rsidR="00547A7F" w:rsidRPr="00E3219D">
          <w:rPr>
            <w:rStyle w:val="Kpr"/>
            <w:u w:val="none"/>
          </w:rPr>
          <w:t>A.3.2-11</w:t>
        </w:r>
      </w:hyperlink>
      <w:r w:rsidR="00547A7F" w:rsidRPr="00E3219D">
        <w:rPr>
          <w:rStyle w:val="Kpr"/>
          <w:u w:val="none"/>
        </w:rPr>
        <w:t>)</w:t>
      </w:r>
      <w:r w:rsidR="006C51B0" w:rsidRPr="00E3219D">
        <w:rPr>
          <w:lang w:val="en-US" w:eastAsia="tr-TR"/>
        </w:rPr>
        <w:t xml:space="preserve"> </w:t>
      </w:r>
      <w:proofErr w:type="spellStart"/>
      <w:r w:rsidR="006C51B0" w:rsidRPr="00E3219D">
        <w:rPr>
          <w:lang w:val="en-US" w:eastAsia="tr-TR"/>
        </w:rPr>
        <w:t>yapılmıştır</w:t>
      </w:r>
      <w:proofErr w:type="spellEnd"/>
      <w:r w:rsidR="006C51B0" w:rsidRPr="00E3219D">
        <w:rPr>
          <w:lang w:val="en-US" w:eastAsia="tr-TR"/>
        </w:rPr>
        <w:t xml:space="preserve">. </w:t>
      </w:r>
      <w:proofErr w:type="spellStart"/>
      <w:r w:rsidR="00E43967" w:rsidRPr="00E3219D">
        <w:rPr>
          <w:lang w:val="en-US" w:eastAsia="tr-TR"/>
        </w:rPr>
        <w:t>Yapılan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eğitimlerin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sonuçları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anketlerle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değerlendiril</w:t>
      </w:r>
      <w:r w:rsidR="00D80257" w:rsidRPr="00E3219D">
        <w:rPr>
          <w:lang w:val="en-US" w:eastAsia="tr-TR"/>
        </w:rPr>
        <w:t>mektedir</w:t>
      </w:r>
      <w:proofErr w:type="spellEnd"/>
      <w:r w:rsidR="00734933" w:rsidRPr="00E3219D">
        <w:rPr>
          <w:lang w:val="en-US" w:eastAsia="tr-TR"/>
        </w:rPr>
        <w:t>.</w:t>
      </w:r>
      <w:r w:rsidR="00547A7F" w:rsidRPr="00E3219D">
        <w:rPr>
          <w:lang w:val="en-US" w:eastAsia="tr-TR"/>
        </w:rPr>
        <w:t xml:space="preserve"> (</w:t>
      </w:r>
      <w:hyperlink r:id="rId15" w:tooltip="A.3.2-14" w:history="1">
        <w:r w:rsidR="00547A7F" w:rsidRPr="00E3219D">
          <w:rPr>
            <w:rStyle w:val="Kpr"/>
            <w:u w:val="none"/>
          </w:rPr>
          <w:t>A.3.2-14</w:t>
        </w:r>
      </w:hyperlink>
      <w:r w:rsidR="00547A7F" w:rsidRPr="00E3219D">
        <w:rPr>
          <w:rStyle w:val="Kpr"/>
          <w:u w:val="none"/>
        </w:rPr>
        <w:t>)</w:t>
      </w:r>
    </w:p>
    <w:p w14:paraId="7630A055" w14:textId="4853F07C" w:rsidR="00B00D36" w:rsidRPr="00E3219D" w:rsidRDefault="00BA0F55" w:rsidP="00E3258E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Birimlerimizde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eksikliklerin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giderilerek</w:t>
      </w:r>
      <w:proofErr w:type="spellEnd"/>
      <w:r w:rsidRPr="00E3219D">
        <w:rPr>
          <w:lang w:val="en-US" w:eastAsia="tr-TR"/>
        </w:rPr>
        <w:t xml:space="preserve"> hem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hem</w:t>
      </w:r>
      <w:r w:rsidR="00A55716" w:rsidRPr="00E3219D">
        <w:rPr>
          <w:lang w:val="en-US" w:eastAsia="tr-TR"/>
        </w:rPr>
        <w:t xml:space="preserve"> </w:t>
      </w:r>
      <w:r w:rsidRPr="00E3219D">
        <w:rPr>
          <w:lang w:val="en-US" w:eastAsia="tr-TR"/>
        </w:rPr>
        <w:t xml:space="preserve">de </w:t>
      </w:r>
      <w:proofErr w:type="spellStart"/>
      <w:r w:rsidRPr="00E3219D">
        <w:rPr>
          <w:lang w:val="en-US" w:eastAsia="tr-TR"/>
        </w:rPr>
        <w:t>Üniversitemizin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mağduriyetinin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önüne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geçilmesi</w:t>
      </w:r>
      <w:proofErr w:type="spellEnd"/>
      <w:r w:rsidRPr="00E3219D">
        <w:rPr>
          <w:lang w:val="en-US" w:eastAsia="tr-TR"/>
        </w:rPr>
        <w:t>, z</w:t>
      </w:r>
      <w:r w:rsidR="00E43967" w:rsidRPr="00E3219D">
        <w:rPr>
          <w:lang w:val="en-US" w:eastAsia="tr-TR"/>
        </w:rPr>
        <w:t xml:space="preserve">aman </w:t>
      </w:r>
      <w:proofErr w:type="spellStart"/>
      <w:r w:rsidR="00E43967" w:rsidRPr="00E3219D">
        <w:rPr>
          <w:lang w:val="en-US" w:eastAsia="tr-TR"/>
        </w:rPr>
        <w:t>ve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emek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tasarrufu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sağlayarak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hizmetlerin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sürdürülebilirliği</w:t>
      </w:r>
      <w:r w:rsidRPr="00E3219D">
        <w:rPr>
          <w:lang w:val="en-US" w:eastAsia="tr-TR"/>
        </w:rPr>
        <w:t>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amacıyla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görevinden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çeşitli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nedenlerle</w:t>
      </w:r>
      <w:proofErr w:type="spellEnd"/>
      <w:r w:rsidRPr="00E3219D">
        <w:rPr>
          <w:lang w:val="en-US" w:eastAsia="tr-TR"/>
        </w:rPr>
        <w:t xml:space="preserve"> 30 </w:t>
      </w:r>
      <w:proofErr w:type="spellStart"/>
      <w:r w:rsidRPr="00E3219D">
        <w:rPr>
          <w:lang w:val="en-US" w:eastAsia="tr-TR"/>
        </w:rPr>
        <w:t>günden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uzun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ayrılan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görev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devir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teslim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formu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oluşturulmuş</w:t>
      </w:r>
      <w:proofErr w:type="spellEnd"/>
      <w:r w:rsidR="00547A7F" w:rsidRPr="00E3219D">
        <w:rPr>
          <w:lang w:val="en-US" w:eastAsia="tr-TR"/>
        </w:rPr>
        <w:t xml:space="preserve"> (</w:t>
      </w:r>
      <w:hyperlink r:id="rId16" w:tooltip="A.3.2-1" w:history="1">
        <w:r w:rsidR="00547A7F" w:rsidRPr="00E3219D">
          <w:rPr>
            <w:rStyle w:val="Kpr"/>
            <w:u w:val="none"/>
          </w:rPr>
          <w:t>A.3.2-1</w:t>
        </w:r>
      </w:hyperlink>
      <w:r w:rsidR="00547A7F" w:rsidRPr="00E3219D">
        <w:rPr>
          <w:rStyle w:val="Kpr"/>
          <w:u w:val="none"/>
        </w:rPr>
        <w:t>)</w:t>
      </w:r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ve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bütün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Birimlerimizin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kullanımına</w:t>
      </w:r>
      <w:proofErr w:type="spellEnd"/>
      <w:r w:rsidR="00E43967" w:rsidRPr="00E3219D">
        <w:rPr>
          <w:lang w:val="en-US" w:eastAsia="tr-TR"/>
        </w:rPr>
        <w:t xml:space="preserve"> </w:t>
      </w:r>
      <w:proofErr w:type="spellStart"/>
      <w:r w:rsidR="00E43967" w:rsidRPr="00E3219D">
        <w:rPr>
          <w:lang w:val="en-US" w:eastAsia="tr-TR"/>
        </w:rPr>
        <w:t>sunulmuştur</w:t>
      </w:r>
      <w:proofErr w:type="spellEnd"/>
      <w:r w:rsidR="00E43967" w:rsidRPr="00E3219D">
        <w:rPr>
          <w:lang w:val="en-US" w:eastAsia="tr-TR"/>
        </w:rPr>
        <w:t>.</w:t>
      </w:r>
      <w:r w:rsidR="00547A7F" w:rsidRPr="00E3219D">
        <w:rPr>
          <w:lang w:val="en-US" w:eastAsia="tr-TR"/>
        </w:rPr>
        <w:t xml:space="preserve"> (</w:t>
      </w:r>
      <w:hyperlink r:id="rId17" w:tooltip="A.3.2-2" w:history="1">
        <w:r w:rsidR="00547A7F" w:rsidRPr="00E3219D">
          <w:rPr>
            <w:rStyle w:val="Kpr"/>
            <w:u w:val="none"/>
          </w:rPr>
          <w:t>A.3.2-2</w:t>
        </w:r>
      </w:hyperlink>
      <w:r w:rsidR="00547A7F" w:rsidRPr="00E3219D">
        <w:rPr>
          <w:rStyle w:val="Kpr"/>
          <w:u w:val="none"/>
        </w:rPr>
        <w:t>)</w:t>
      </w:r>
    </w:p>
    <w:p w14:paraId="35CBB307" w14:textId="5C62CF64" w:rsidR="00E3258E" w:rsidRPr="00E3219D" w:rsidRDefault="00E3258E" w:rsidP="00E3258E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Sürdürülebilir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anlayışıyla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BA0F55" w:rsidRPr="00E3219D">
        <w:rPr>
          <w:lang w:val="en-US" w:eastAsia="tr-TR"/>
        </w:rPr>
        <w:t>b</w:t>
      </w:r>
      <w:r w:rsidRPr="00E3219D">
        <w:rPr>
          <w:lang w:val="en-US" w:eastAsia="tr-TR"/>
        </w:rPr>
        <w:t>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gerekse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dışında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adaletli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yükü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planlaması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dağılımının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yapılmasını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Bilgi </w:t>
      </w:r>
      <w:proofErr w:type="spellStart"/>
      <w:r w:rsidRPr="00E3219D">
        <w:rPr>
          <w:lang w:val="en-US" w:eastAsia="tr-TR"/>
        </w:rPr>
        <w:t>Sistemi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üzerinde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yeni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oluşturulan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tanımları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alanında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bütün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idari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</w:t>
      </w:r>
      <w:r w:rsidR="00BA0F55" w:rsidRPr="00E3219D">
        <w:rPr>
          <w:lang w:val="en-US" w:eastAsia="tr-TR"/>
        </w:rPr>
        <w:t>e</w:t>
      </w:r>
      <w:r w:rsidRPr="00E3219D">
        <w:rPr>
          <w:lang w:val="en-US" w:eastAsia="tr-TR"/>
        </w:rPr>
        <w:t>crübeleri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izlenmeye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başlanmıştır</w:t>
      </w:r>
      <w:proofErr w:type="spellEnd"/>
      <w:r w:rsidRPr="00E3219D">
        <w:rPr>
          <w:lang w:val="en-US" w:eastAsia="tr-TR"/>
        </w:rPr>
        <w:t>.</w:t>
      </w:r>
      <w:r w:rsidR="00547A7F" w:rsidRPr="00E3219D">
        <w:rPr>
          <w:lang w:val="en-US" w:eastAsia="tr-TR"/>
        </w:rPr>
        <w:t xml:space="preserve"> (</w:t>
      </w:r>
      <w:hyperlink r:id="rId18" w:tooltip="A.3.2-7" w:history="1">
        <w:r w:rsidR="00547A7F" w:rsidRPr="00E3219D">
          <w:rPr>
            <w:rStyle w:val="Kpr"/>
            <w:u w:val="none"/>
          </w:rPr>
          <w:t>A.3.2-7</w:t>
        </w:r>
      </w:hyperlink>
      <w:r w:rsidR="00547A7F" w:rsidRPr="00E3219D">
        <w:rPr>
          <w:rStyle w:val="Kpr"/>
          <w:u w:val="none"/>
        </w:rPr>
        <w:t>)</w:t>
      </w:r>
    </w:p>
    <w:p w14:paraId="5507DFEE" w14:textId="71D73E34" w:rsidR="00B00D36" w:rsidRPr="00E3219D" w:rsidRDefault="00B00D36" w:rsidP="00D80257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bütçesinden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karşılanan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ödemelerin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doğru</w:t>
      </w:r>
      <w:proofErr w:type="spellEnd"/>
      <w:r w:rsidRPr="00E3219D">
        <w:rPr>
          <w:lang w:val="en-US" w:eastAsia="tr-TR"/>
        </w:rPr>
        <w:t xml:space="preserve">, </w:t>
      </w:r>
      <w:proofErr w:type="spellStart"/>
      <w:r w:rsidRPr="00E3219D">
        <w:rPr>
          <w:lang w:val="en-US" w:eastAsia="tr-TR"/>
        </w:rPr>
        <w:t>açık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hesap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</w:t>
      </w:r>
      <w:r w:rsidR="00BA0F55" w:rsidRPr="00E3219D">
        <w:rPr>
          <w:lang w:val="en-US" w:eastAsia="tr-TR"/>
        </w:rPr>
        <w:t>ile</w:t>
      </w:r>
      <w:r w:rsidRPr="00E3219D">
        <w:rPr>
          <w:lang w:val="en-US" w:eastAsia="tr-TR"/>
        </w:rPr>
        <w:t>bilir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devam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etmesi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mali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kontrol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listeleri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oluşturulmuş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harcama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yetkilisi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oluru</w:t>
      </w:r>
      <w:proofErr w:type="spellEnd"/>
      <w:r w:rsidR="00547A7F" w:rsidRPr="00E3219D">
        <w:rPr>
          <w:lang w:val="en-US" w:eastAsia="tr-TR"/>
        </w:rPr>
        <w:t xml:space="preserve"> (</w:t>
      </w:r>
      <w:hyperlink r:id="rId19" w:tooltip="A.3.3-2" w:history="1">
        <w:r w:rsidR="00547A7F" w:rsidRPr="00E3219D">
          <w:rPr>
            <w:rStyle w:val="Kpr"/>
            <w:u w:val="none"/>
          </w:rPr>
          <w:t>A.3.3-2</w:t>
        </w:r>
      </w:hyperlink>
      <w:r w:rsidR="00547A7F" w:rsidRPr="00E3219D">
        <w:rPr>
          <w:rStyle w:val="Kpr"/>
          <w:u w:val="none"/>
        </w:rPr>
        <w:t>)</w:t>
      </w:r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ile</w:t>
      </w:r>
      <w:proofErr w:type="spellEnd"/>
      <w:r w:rsidRPr="00E3219D">
        <w:rPr>
          <w:lang w:val="en-US" w:eastAsia="tr-TR"/>
        </w:rPr>
        <w:t xml:space="preserve"> 2026 </w:t>
      </w:r>
      <w:proofErr w:type="spellStart"/>
      <w:r w:rsidRPr="00E3219D">
        <w:rPr>
          <w:lang w:val="en-US" w:eastAsia="tr-TR"/>
        </w:rPr>
        <w:t>yılı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itibarıyl</w:t>
      </w:r>
      <w:r w:rsidR="00A55716" w:rsidRPr="00E3219D">
        <w:rPr>
          <w:lang w:val="en-US" w:eastAsia="tr-TR"/>
        </w:rPr>
        <w:t>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BA0F55" w:rsidRPr="00E3219D">
        <w:rPr>
          <w:lang w:val="en-US" w:eastAsia="tr-TR"/>
        </w:rPr>
        <w:t>uygulanmaya</w:t>
      </w:r>
      <w:proofErr w:type="spellEnd"/>
      <w:r w:rsidR="00BA0F55" w:rsidRPr="00E3219D">
        <w:rPr>
          <w:lang w:val="en-US" w:eastAsia="tr-TR"/>
        </w:rPr>
        <w:t xml:space="preserve"> </w:t>
      </w:r>
      <w:proofErr w:type="spellStart"/>
      <w:r w:rsidR="00BA0F55" w:rsidRPr="00E3219D">
        <w:rPr>
          <w:lang w:val="en-US" w:eastAsia="tr-TR"/>
        </w:rPr>
        <w:t>başlamıştır</w:t>
      </w:r>
      <w:proofErr w:type="spellEnd"/>
      <w:r w:rsidRPr="00E3219D">
        <w:rPr>
          <w:lang w:val="en-US" w:eastAsia="tr-TR"/>
        </w:rPr>
        <w:t>.</w:t>
      </w:r>
      <w:r w:rsidR="00D324BB" w:rsidRPr="00E3219D">
        <w:rPr>
          <w:lang w:val="en-US" w:eastAsia="tr-TR"/>
        </w:rPr>
        <w:t xml:space="preserve"> </w:t>
      </w:r>
      <w:r w:rsidR="00BB196E" w:rsidRPr="00E3219D">
        <w:rPr>
          <w:lang w:val="en-US" w:eastAsia="tr-TR"/>
        </w:rPr>
        <w:t>(</w:t>
      </w:r>
      <w:r w:rsidR="00BB196E" w:rsidRPr="00E3219D">
        <w:t xml:space="preserve"> </w:t>
      </w:r>
      <w:hyperlink r:id="rId20" w:tooltip="A.3.3-1" w:history="1">
        <w:r w:rsidR="00BB196E" w:rsidRPr="00E3219D">
          <w:rPr>
            <w:rStyle w:val="Kpr"/>
            <w:rFonts w:cstheme="minorHAnsi"/>
            <w:u w:val="none"/>
          </w:rPr>
          <w:t>A.3.3-1</w:t>
        </w:r>
      </w:hyperlink>
      <w:r w:rsidR="00BB196E" w:rsidRPr="00E3219D">
        <w:rPr>
          <w:rStyle w:val="Kpr"/>
          <w:rFonts w:cstheme="minorHAnsi"/>
          <w:u w:val="none"/>
        </w:rPr>
        <w:t>)</w:t>
      </w:r>
    </w:p>
    <w:p w14:paraId="018EAB69" w14:textId="36314388" w:rsidR="00B00D36" w:rsidRPr="00E3219D" w:rsidRDefault="00B00D36" w:rsidP="00D80257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geçici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görevlendirilmelerinde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aksaklıkların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giderilmesi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tamamlanması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adına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süreç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bilgilendirmesi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tüm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birimlere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dağıtımlı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gönderilmiştir</w:t>
      </w:r>
      <w:proofErr w:type="spellEnd"/>
      <w:r w:rsidRPr="00E3219D">
        <w:rPr>
          <w:lang w:val="en-US" w:eastAsia="tr-TR"/>
        </w:rPr>
        <w:t xml:space="preserve">. </w:t>
      </w:r>
      <w:r w:rsidR="00BC024C" w:rsidRPr="00E3219D">
        <w:rPr>
          <w:lang w:val="en-US" w:eastAsia="tr-TR"/>
        </w:rPr>
        <w:t>(</w:t>
      </w:r>
      <w:hyperlink r:id="rId21" w:tooltip="A.3.2-8" w:history="1">
        <w:r w:rsidR="00BC024C" w:rsidRPr="00E3219D">
          <w:rPr>
            <w:rStyle w:val="Kpr"/>
            <w:u w:val="none"/>
          </w:rPr>
          <w:t>A.3.2-8</w:t>
        </w:r>
      </w:hyperlink>
      <w:r w:rsidR="00BC024C" w:rsidRPr="00E3219D">
        <w:rPr>
          <w:rStyle w:val="Kpr"/>
          <w:u w:val="none"/>
        </w:rPr>
        <w:t>)</w:t>
      </w:r>
    </w:p>
    <w:p w14:paraId="3A901F1D" w14:textId="3C402772" w:rsidR="00B00D36" w:rsidRPr="00E3219D" w:rsidRDefault="00B00D36" w:rsidP="00D80257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Toplumsal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katkı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faaliyetleri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kapsamında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diğer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kurum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kuruluşlarda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görevlendirilen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dönüş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raporlarının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alınarak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analiz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edilmesi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adına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bilgilendirmeler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dağıtımlı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A55716" w:rsidRPr="00E3219D">
        <w:rPr>
          <w:lang w:val="en-US" w:eastAsia="tr-TR"/>
        </w:rPr>
        <w:t>yazı</w:t>
      </w:r>
      <w:proofErr w:type="spellEnd"/>
      <w:r w:rsidR="00A55716" w:rsidRPr="00E3219D">
        <w:rPr>
          <w:lang w:val="en-US" w:eastAsia="tr-TR"/>
        </w:rPr>
        <w:t xml:space="preserve"> </w:t>
      </w:r>
      <w:proofErr w:type="spellStart"/>
      <w:r w:rsidR="00A55716" w:rsidRPr="00E3219D">
        <w:rPr>
          <w:lang w:val="en-US" w:eastAsia="tr-TR"/>
        </w:rPr>
        <w:t>yazılarak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tüm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akademik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birimlere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yapılmıştır</w:t>
      </w:r>
      <w:proofErr w:type="spellEnd"/>
      <w:r w:rsidRPr="00E3219D">
        <w:rPr>
          <w:lang w:val="en-US" w:eastAsia="tr-TR"/>
        </w:rPr>
        <w:t>.</w:t>
      </w:r>
      <w:r w:rsidR="00862E0A" w:rsidRPr="00E3219D">
        <w:rPr>
          <w:lang w:val="en-US" w:eastAsia="tr-TR"/>
        </w:rPr>
        <w:t xml:space="preserve"> </w:t>
      </w:r>
      <w:r w:rsidR="00BC024C" w:rsidRPr="00E3219D">
        <w:rPr>
          <w:lang w:val="en-US" w:eastAsia="tr-TR"/>
        </w:rPr>
        <w:t>(</w:t>
      </w:r>
      <w:r w:rsidR="00BC024C" w:rsidRPr="00E3219D">
        <w:t xml:space="preserve"> </w:t>
      </w:r>
      <w:hyperlink r:id="rId22" w:tooltip="D.1.1-1" w:history="1">
        <w:r w:rsidR="00BC024C" w:rsidRPr="00E3219D">
          <w:rPr>
            <w:rStyle w:val="Kpr"/>
            <w:u w:val="none"/>
          </w:rPr>
          <w:t>D.1.1-1</w:t>
        </w:r>
      </w:hyperlink>
      <w:r w:rsidR="00BC024C" w:rsidRPr="00E3219D">
        <w:rPr>
          <w:rStyle w:val="Kpr"/>
          <w:u w:val="none"/>
        </w:rPr>
        <w:t>)</w:t>
      </w:r>
    </w:p>
    <w:p w14:paraId="23F62C71" w14:textId="33F236B3" w:rsidR="00B00D36" w:rsidRPr="00E3219D" w:rsidRDefault="00B00D36" w:rsidP="00D80257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Akademik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ve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idari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birimlerimizde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personelle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ilgili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5716" w:rsidRPr="00E3219D">
        <w:rPr>
          <w:lang w:val="en-US" w:eastAsia="tr-TR"/>
        </w:rPr>
        <w:t>yaşanan</w:t>
      </w:r>
      <w:proofErr w:type="spellEnd"/>
      <w:r w:rsidR="00A55716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bütün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tereddütlere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Dairemiz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tarafından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gerekli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öneri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ve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görüş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geri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dönüşleri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sağlanmıştır</w:t>
      </w:r>
      <w:proofErr w:type="spellEnd"/>
      <w:r w:rsidR="00A533BD" w:rsidRPr="00E3219D">
        <w:rPr>
          <w:lang w:val="en-US" w:eastAsia="tr-TR"/>
        </w:rPr>
        <w:t>.</w:t>
      </w:r>
    </w:p>
    <w:p w14:paraId="606D9298" w14:textId="77777777" w:rsidR="00BA0F55" w:rsidRPr="00E3219D" w:rsidRDefault="00E43967" w:rsidP="00F4769C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tarafından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amacıyla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elektronikleşme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hedefimiz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doğrultusunda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ıslak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imza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ile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çeşitli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belgeler</w:t>
      </w:r>
      <w:proofErr w:type="spellEnd"/>
      <w:r w:rsidRPr="00E3219D">
        <w:rPr>
          <w:lang w:val="en-US" w:eastAsia="tr-TR"/>
        </w:rPr>
        <w:t xml:space="preserve"> e-</w:t>
      </w:r>
      <w:proofErr w:type="spellStart"/>
      <w:r w:rsidRPr="00E3219D">
        <w:rPr>
          <w:lang w:val="en-US" w:eastAsia="tr-TR"/>
        </w:rPr>
        <w:t>imza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ile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sunulmaya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başla</w:t>
      </w:r>
      <w:r w:rsidR="00BA0F55" w:rsidRPr="00E3219D">
        <w:rPr>
          <w:lang w:val="en-US" w:eastAsia="tr-TR"/>
        </w:rPr>
        <w:t>n</w:t>
      </w:r>
      <w:r w:rsidRPr="00E3219D">
        <w:rPr>
          <w:lang w:val="en-US" w:eastAsia="tr-TR"/>
        </w:rPr>
        <w:t>mıştır</w:t>
      </w:r>
      <w:proofErr w:type="spellEnd"/>
      <w:r w:rsidRPr="00E3219D">
        <w:rPr>
          <w:lang w:val="en-US" w:eastAsia="tr-TR"/>
        </w:rPr>
        <w:t xml:space="preserve">. </w:t>
      </w:r>
    </w:p>
    <w:p w14:paraId="0487AA1F" w14:textId="65FAC53D" w:rsidR="00441768" w:rsidRPr="00E3219D" w:rsidRDefault="00E43967" w:rsidP="00F4769C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komisyonu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toplantılarımız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düzenli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yapılmış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alınan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kararlar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dış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paydaşlarımızla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paylaşılmıştır</w:t>
      </w:r>
      <w:proofErr w:type="spellEnd"/>
      <w:r w:rsidRPr="00E3219D">
        <w:rPr>
          <w:lang w:val="en-US" w:eastAsia="tr-TR"/>
        </w:rPr>
        <w:t xml:space="preserve">. </w:t>
      </w:r>
    </w:p>
    <w:p w14:paraId="746A5F2F" w14:textId="40CB1C97" w:rsidR="00A533BD" w:rsidRPr="00E3219D" w:rsidRDefault="00AE3029" w:rsidP="00A533BD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Akademik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A55716" w:rsidRPr="00E3219D">
        <w:rPr>
          <w:lang w:val="en-US" w:eastAsia="tr-TR"/>
        </w:rPr>
        <w:t>i</w:t>
      </w:r>
      <w:r w:rsidRPr="00E3219D">
        <w:rPr>
          <w:lang w:val="en-US" w:eastAsia="tr-TR"/>
        </w:rPr>
        <w:t>dari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aidiyetini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paydaş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Birimlerimizle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planlamalar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</w:t>
      </w:r>
      <w:r w:rsidR="00BA0F55" w:rsidRPr="00E3219D">
        <w:rPr>
          <w:lang w:val="en-US" w:eastAsia="tr-TR"/>
        </w:rPr>
        <w:t>ıştır</w:t>
      </w:r>
      <w:proofErr w:type="spellEnd"/>
      <w:r w:rsidRPr="00E3219D">
        <w:rPr>
          <w:lang w:val="en-US" w:eastAsia="tr-TR"/>
        </w:rPr>
        <w:t>.</w:t>
      </w:r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İdari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personel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kurumsal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aidiyetini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artırmak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için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İdari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personel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performans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ve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ödül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yönergesi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="002431F5" w:rsidRPr="00E3219D">
        <w:rPr>
          <w:lang w:val="en-US" w:eastAsia="tr-TR"/>
        </w:rPr>
        <w:t>hazırlanmasına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="002431F5" w:rsidRPr="00E3219D">
        <w:rPr>
          <w:lang w:val="en-US" w:eastAsia="tr-TR"/>
        </w:rPr>
        <w:t>karar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="002431F5" w:rsidRPr="00E3219D">
        <w:rPr>
          <w:lang w:val="en-US" w:eastAsia="tr-TR"/>
        </w:rPr>
        <w:t>verilerek</w:t>
      </w:r>
      <w:proofErr w:type="spellEnd"/>
      <w:r w:rsidR="002431F5" w:rsidRPr="00E3219D">
        <w:rPr>
          <w:lang w:val="en-US" w:eastAsia="tr-TR"/>
        </w:rPr>
        <w:t xml:space="preserve"> (</w:t>
      </w:r>
      <w:hyperlink r:id="rId23" w:tooltip="A.3.2-12" w:history="1">
        <w:r w:rsidR="002431F5" w:rsidRPr="00E3219D">
          <w:rPr>
            <w:rStyle w:val="Kpr"/>
            <w:u w:val="none"/>
          </w:rPr>
          <w:t>A.3.2-12</w:t>
        </w:r>
      </w:hyperlink>
      <w:r w:rsidR="002431F5" w:rsidRPr="00E3219D">
        <w:rPr>
          <w:rStyle w:val="Kpr"/>
          <w:u w:val="none"/>
        </w:rPr>
        <w:t xml:space="preserve">) </w:t>
      </w:r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taslak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çalışma</w:t>
      </w:r>
      <w:proofErr w:type="spellEnd"/>
      <w:r w:rsidR="00A533BD" w:rsidRPr="00E3219D">
        <w:rPr>
          <w:lang w:val="en-US" w:eastAsia="tr-TR"/>
        </w:rPr>
        <w:t xml:space="preserve"> </w:t>
      </w:r>
      <w:proofErr w:type="spellStart"/>
      <w:r w:rsidR="00A533BD" w:rsidRPr="00E3219D">
        <w:rPr>
          <w:lang w:val="en-US" w:eastAsia="tr-TR"/>
        </w:rPr>
        <w:t>başlatılmıştır</w:t>
      </w:r>
      <w:proofErr w:type="spellEnd"/>
      <w:r w:rsidR="00A533BD" w:rsidRPr="00E3219D">
        <w:rPr>
          <w:lang w:val="en-US" w:eastAsia="tr-TR"/>
        </w:rPr>
        <w:t xml:space="preserve">. </w:t>
      </w:r>
    </w:p>
    <w:p w14:paraId="42CDAD45" w14:textId="42D150BC" w:rsidR="00A533BD" w:rsidRPr="00E3219D" w:rsidRDefault="00A533BD" w:rsidP="00A533BD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tarafından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şeffaf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hesap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</w:t>
      </w:r>
      <w:r w:rsidR="00F84007" w:rsidRPr="00E3219D">
        <w:rPr>
          <w:lang w:val="en-US" w:eastAsia="tr-TR"/>
        </w:rPr>
        <w:t>il</w:t>
      </w:r>
      <w:r w:rsidRPr="00E3219D">
        <w:rPr>
          <w:lang w:val="en-US" w:eastAsia="tr-TR"/>
        </w:rPr>
        <w:t>ebilir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nitelikte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sürdürülmesini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</w:t>
      </w:r>
      <w:r w:rsidR="002431F5" w:rsidRPr="00E3219D">
        <w:rPr>
          <w:lang w:val="en-US" w:eastAsia="tr-TR"/>
        </w:rPr>
        <w:t>a</w:t>
      </w:r>
      <w:r w:rsidRPr="00E3219D">
        <w:rPr>
          <w:lang w:val="en-US" w:eastAsia="tr-TR"/>
        </w:rPr>
        <w:t>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İnsan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Kaynakları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Prosedürleri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taslağı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hazırlan</w:t>
      </w:r>
      <w:r w:rsidR="002431F5" w:rsidRPr="00E3219D">
        <w:rPr>
          <w:lang w:val="en-US" w:eastAsia="tr-TR"/>
        </w:rPr>
        <w:t>masına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="002431F5" w:rsidRPr="00E3219D">
        <w:rPr>
          <w:lang w:val="en-US" w:eastAsia="tr-TR"/>
        </w:rPr>
        <w:t>karar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="002431F5" w:rsidRPr="00E3219D">
        <w:rPr>
          <w:lang w:val="en-US" w:eastAsia="tr-TR"/>
        </w:rPr>
        <w:t>verilerek</w:t>
      </w:r>
      <w:proofErr w:type="spellEnd"/>
      <w:r w:rsidR="002431F5" w:rsidRPr="00E3219D">
        <w:rPr>
          <w:lang w:val="en-US" w:eastAsia="tr-TR"/>
        </w:rPr>
        <w:t xml:space="preserve"> (</w:t>
      </w:r>
      <w:hyperlink r:id="rId24" w:tooltip="A.3.2-13" w:history="1">
        <w:r w:rsidR="002431F5" w:rsidRPr="00E3219D">
          <w:rPr>
            <w:rStyle w:val="Kpr"/>
            <w:u w:val="none"/>
          </w:rPr>
          <w:t>A.3.2-13</w:t>
        </w:r>
      </w:hyperlink>
      <w:r w:rsidR="002431F5" w:rsidRPr="00E3219D">
        <w:rPr>
          <w:rStyle w:val="Kpr"/>
          <w:u w:val="none"/>
        </w:rPr>
        <w:t>)</w:t>
      </w:r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onay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aşamasına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gelinmiştir</w:t>
      </w:r>
      <w:proofErr w:type="spellEnd"/>
      <w:r w:rsidRPr="00E3219D">
        <w:rPr>
          <w:lang w:val="en-US" w:eastAsia="tr-TR"/>
        </w:rPr>
        <w:t>.</w:t>
      </w:r>
    </w:p>
    <w:p w14:paraId="7313256B" w14:textId="1D42F18B" w:rsidR="00FA6635" w:rsidRPr="00E3219D" w:rsidRDefault="00D17698" w:rsidP="00D17698">
      <w:pPr>
        <w:ind w:left="426"/>
        <w:jc w:val="both"/>
        <w:rPr>
          <w:lang w:val="en-US" w:eastAsia="tr-TR"/>
        </w:rPr>
      </w:pPr>
      <w:r w:rsidRPr="00E3219D">
        <w:rPr>
          <w:lang w:val="en-US" w:eastAsia="tr-TR"/>
        </w:rPr>
        <w:t xml:space="preserve">2026 </w:t>
      </w:r>
      <w:proofErr w:type="spellStart"/>
      <w:r w:rsidRPr="00E3219D">
        <w:rPr>
          <w:lang w:val="en-US" w:eastAsia="tr-TR"/>
        </w:rPr>
        <w:t>yılında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yapılan</w:t>
      </w:r>
      <w:proofErr w:type="spellEnd"/>
      <w:r w:rsidRPr="00E3219D">
        <w:rPr>
          <w:lang w:val="en-US" w:eastAsia="tr-TR"/>
        </w:rPr>
        <w:t xml:space="preserve"> ilk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Komisyonu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toplantısında</w:t>
      </w:r>
      <w:proofErr w:type="spellEnd"/>
      <w:r w:rsidRPr="00E3219D">
        <w:rPr>
          <w:lang w:val="en-US" w:eastAsia="tr-TR"/>
        </w:rPr>
        <w:t xml:space="preserve"> 2026 </w:t>
      </w:r>
      <w:proofErr w:type="spellStart"/>
      <w:r w:rsidRPr="00E3219D">
        <w:rPr>
          <w:lang w:val="en-US" w:eastAsia="tr-TR"/>
        </w:rPr>
        <w:t>Yılı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FA6635" w:rsidRPr="00E3219D">
        <w:rPr>
          <w:lang w:val="en-US" w:eastAsia="tr-TR"/>
        </w:rPr>
        <w:t>Birim</w:t>
      </w:r>
      <w:proofErr w:type="spellEnd"/>
      <w:r w:rsidR="00FA6635" w:rsidRPr="00E3219D">
        <w:rPr>
          <w:lang w:val="en-US" w:eastAsia="tr-TR"/>
        </w:rPr>
        <w:t xml:space="preserve"> </w:t>
      </w:r>
      <w:proofErr w:type="spellStart"/>
      <w:r w:rsidR="00FA6635" w:rsidRPr="00E3219D">
        <w:rPr>
          <w:lang w:val="en-US" w:eastAsia="tr-TR"/>
        </w:rPr>
        <w:t>Kalite</w:t>
      </w:r>
      <w:proofErr w:type="spellEnd"/>
      <w:r w:rsidR="00FA6635" w:rsidRPr="00E3219D">
        <w:rPr>
          <w:lang w:val="en-US" w:eastAsia="tr-TR"/>
        </w:rPr>
        <w:t xml:space="preserve"> </w:t>
      </w:r>
      <w:proofErr w:type="spellStart"/>
      <w:r w:rsidR="00FA6635" w:rsidRPr="00E3219D">
        <w:rPr>
          <w:lang w:val="en-US" w:eastAsia="tr-TR"/>
        </w:rPr>
        <w:t>Hedeflerimiz</w:t>
      </w:r>
      <w:proofErr w:type="spellEnd"/>
      <w:r w:rsidR="00FA6635" w:rsidRPr="00E3219D">
        <w:rPr>
          <w:lang w:val="en-US" w:eastAsia="tr-TR"/>
        </w:rPr>
        <w:t xml:space="preserve"> </w:t>
      </w:r>
      <w:proofErr w:type="spellStart"/>
      <w:r w:rsidR="00FA6635" w:rsidRPr="00E3219D">
        <w:rPr>
          <w:lang w:val="en-US" w:eastAsia="tr-TR"/>
        </w:rPr>
        <w:t>belirlenerek</w:t>
      </w:r>
      <w:proofErr w:type="spellEnd"/>
      <w:r w:rsidR="00FA6635" w:rsidRPr="00E3219D">
        <w:rPr>
          <w:lang w:val="en-US" w:eastAsia="tr-TR"/>
        </w:rPr>
        <w:t xml:space="preserve"> </w:t>
      </w:r>
      <w:r w:rsidRPr="00E3219D">
        <w:rPr>
          <w:lang w:val="en-US" w:eastAsia="tr-TR"/>
        </w:rPr>
        <w:t>(</w:t>
      </w:r>
      <w:hyperlink r:id="rId25" w:tooltip="A.3.2-13" w:history="1">
        <w:r w:rsidRPr="00E3219D">
          <w:rPr>
            <w:rStyle w:val="Kpr"/>
            <w:u w:val="none"/>
          </w:rPr>
          <w:t>A.3.2-15</w:t>
        </w:r>
      </w:hyperlink>
      <w:r w:rsidRPr="00E3219D">
        <w:rPr>
          <w:rStyle w:val="Kpr"/>
          <w:u w:val="none"/>
        </w:rPr>
        <w:t xml:space="preserve">)  </w:t>
      </w:r>
      <w:r w:rsidRPr="00E3219D">
        <w:rPr>
          <w:lang w:val="en-US" w:eastAsia="tr-TR"/>
        </w:rPr>
        <w:t xml:space="preserve">2026 </w:t>
      </w:r>
      <w:proofErr w:type="spellStart"/>
      <w:r w:rsidRPr="00E3219D">
        <w:rPr>
          <w:lang w:val="en-US" w:eastAsia="tr-TR"/>
        </w:rPr>
        <w:t>Yılı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Eylem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Planımız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hazırlanmıştır</w:t>
      </w:r>
      <w:proofErr w:type="spellEnd"/>
      <w:r w:rsidRPr="00E3219D">
        <w:rPr>
          <w:lang w:val="en-US" w:eastAsia="tr-TR"/>
        </w:rPr>
        <w:t>. (</w:t>
      </w:r>
      <w:hyperlink r:id="rId26" w:tooltip="A.3.2-13" w:history="1">
        <w:r w:rsidRPr="00E3219D">
          <w:rPr>
            <w:rStyle w:val="Kpr"/>
            <w:u w:val="none"/>
          </w:rPr>
          <w:t>A.3.2-16</w:t>
        </w:r>
      </w:hyperlink>
      <w:r w:rsidRPr="00E3219D">
        <w:rPr>
          <w:rStyle w:val="Kpr"/>
          <w:u w:val="none"/>
        </w:rPr>
        <w:t>)</w:t>
      </w:r>
    </w:p>
    <w:p w14:paraId="536AA7D7" w14:textId="1C649697" w:rsidR="00E3258E" w:rsidRPr="00E3219D" w:rsidRDefault="00F84007" w:rsidP="00F4769C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</w:t>
      </w:r>
      <w:proofErr w:type="spellEnd"/>
      <w:r w:rsidRPr="00E3219D">
        <w:rPr>
          <w:lang w:val="en-US" w:eastAsia="tr-TR"/>
        </w:rPr>
        <w:t xml:space="preserve"> </w:t>
      </w:r>
      <w:r w:rsidR="00734933" w:rsidRPr="00E3219D">
        <w:rPr>
          <w:lang w:val="en-US" w:eastAsia="tr-TR"/>
        </w:rPr>
        <w:t xml:space="preserve">2026 </w:t>
      </w:r>
      <w:proofErr w:type="spellStart"/>
      <w:r w:rsidR="00734933" w:rsidRPr="00E3219D">
        <w:rPr>
          <w:lang w:val="en-US" w:eastAsia="tr-TR"/>
        </w:rPr>
        <w:t>yılında</w:t>
      </w:r>
      <w:proofErr w:type="spellEnd"/>
      <w:r w:rsidR="00734933" w:rsidRPr="00E3219D">
        <w:rPr>
          <w:lang w:val="en-US" w:eastAsia="tr-TR"/>
        </w:rPr>
        <w:t xml:space="preserve"> da </w:t>
      </w:r>
      <w:proofErr w:type="spellStart"/>
      <w:r w:rsidR="00734933" w:rsidRPr="00E3219D">
        <w:rPr>
          <w:lang w:val="en-US" w:eastAsia="tr-TR"/>
        </w:rPr>
        <w:t>mevcut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hedefleri</w:t>
      </w:r>
      <w:r w:rsidRPr="00E3219D">
        <w:rPr>
          <w:lang w:val="en-US" w:eastAsia="tr-TR"/>
        </w:rPr>
        <w:t>n</w:t>
      </w:r>
      <w:r w:rsidR="00734933" w:rsidRPr="00E3219D">
        <w:rPr>
          <w:lang w:val="en-US" w:eastAsia="tr-TR"/>
        </w:rPr>
        <w:t>in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yanında</w:t>
      </w:r>
      <w:proofErr w:type="spellEnd"/>
      <w:r w:rsidR="00AE3029" w:rsidRPr="00E3219D">
        <w:rPr>
          <w:lang w:val="en-US" w:eastAsia="tr-TR"/>
        </w:rPr>
        <w:t>,</w:t>
      </w:r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Üniversitemizin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sürdürülebilir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personel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planlamasını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ihtiyaçlar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doğrultusunda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yaparak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sürdürülebilir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anlayışıyla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sorumlulu</w:t>
      </w:r>
      <w:r w:rsidRPr="00E3219D">
        <w:rPr>
          <w:lang w:val="en-US" w:eastAsia="tr-TR"/>
        </w:rPr>
        <w:t>klarını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yerine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getirmeye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devam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edecektir</w:t>
      </w:r>
      <w:proofErr w:type="spellEnd"/>
      <w:r w:rsidRPr="00E3219D">
        <w:rPr>
          <w:lang w:val="en-US" w:eastAsia="tr-TR"/>
        </w:rPr>
        <w:t>.</w:t>
      </w:r>
      <w:r w:rsidR="00734933" w:rsidRPr="00E3219D">
        <w:rPr>
          <w:lang w:val="en-US" w:eastAsia="tr-TR"/>
        </w:rPr>
        <w:t xml:space="preserve"> </w:t>
      </w:r>
      <w:r w:rsidR="00D17698" w:rsidRPr="00E3219D">
        <w:rPr>
          <w:lang w:val="en-US" w:eastAsia="tr-TR"/>
        </w:rPr>
        <w:t xml:space="preserve"> </w:t>
      </w:r>
    </w:p>
    <w:p w14:paraId="01FB8C1F" w14:textId="3C19C096" w:rsidR="00E3258E" w:rsidRPr="00E3219D" w:rsidRDefault="00F84007" w:rsidP="00F4769C">
      <w:pPr>
        <w:ind w:left="426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lastRenderedPageBreak/>
        <w:t>Dairemiz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Üniversitemizin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Stratejik</w:t>
      </w:r>
      <w:proofErr w:type="spellEnd"/>
      <w:r w:rsidR="00734933" w:rsidRPr="00E3219D">
        <w:rPr>
          <w:lang w:val="en-US" w:eastAsia="tr-TR"/>
        </w:rPr>
        <w:t xml:space="preserve"> Plan</w:t>
      </w:r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hedefleri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doğrultusunda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üzerine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düşen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hizmet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ve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sorumlulukları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yerine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getirmek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için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gerekli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planlamaları</w:t>
      </w:r>
      <w:proofErr w:type="spellEnd"/>
      <w:r w:rsidR="00734933" w:rsidRPr="00E3219D">
        <w:rPr>
          <w:lang w:val="en-US" w:eastAsia="tr-TR"/>
        </w:rPr>
        <w:t xml:space="preserve"> </w:t>
      </w:r>
      <w:proofErr w:type="spellStart"/>
      <w:r w:rsidR="00734933" w:rsidRPr="00E3219D">
        <w:rPr>
          <w:lang w:val="en-US" w:eastAsia="tr-TR"/>
        </w:rPr>
        <w:t>yapmaktadır</w:t>
      </w:r>
      <w:proofErr w:type="spellEnd"/>
      <w:r w:rsidR="00734933" w:rsidRPr="00E3219D">
        <w:rPr>
          <w:lang w:val="en-US" w:eastAsia="tr-TR"/>
        </w:rPr>
        <w:t xml:space="preserve">. </w:t>
      </w:r>
    </w:p>
    <w:p w14:paraId="3D48FDFD" w14:textId="77777777" w:rsidR="00E3258E" w:rsidRDefault="00E3258E" w:rsidP="00F4769C">
      <w:pPr>
        <w:ind w:left="426"/>
        <w:jc w:val="both"/>
        <w:rPr>
          <w:color w:val="808080" w:themeColor="background1" w:themeShade="80"/>
          <w:lang w:val="en-US" w:eastAsia="tr-TR"/>
        </w:rPr>
      </w:pPr>
    </w:p>
    <w:p w14:paraId="63889D94" w14:textId="7709C55A" w:rsidR="00E43967" w:rsidRPr="00BC1A59" w:rsidRDefault="00E43967" w:rsidP="00E43967">
      <w:pPr>
        <w:jc w:val="both"/>
        <w:rPr>
          <w:color w:val="808080" w:themeColor="background1" w:themeShade="80"/>
          <w:lang w:val="en-US" w:eastAsia="tr-TR"/>
        </w:rPr>
      </w:pPr>
    </w:p>
    <w:p w14:paraId="3CDCDD62" w14:textId="7F87EFD3" w:rsidR="005F1375" w:rsidRPr="00F72F81" w:rsidRDefault="007F51CD" w:rsidP="00F72F81">
      <w:pPr>
        <w:spacing w:after="0"/>
        <w:rPr>
          <w:b/>
          <w:i/>
          <w:color w:val="000000" w:themeColor="text1"/>
          <w:lang w:val="en-US" w:eastAsia="tr-TR"/>
        </w:rPr>
      </w:pPr>
      <w:proofErr w:type="spellStart"/>
      <w:r w:rsidRPr="007F51CD">
        <w:rPr>
          <w:b/>
          <w:i/>
          <w:color w:val="000000" w:themeColor="text1"/>
          <w:lang w:val="en-US" w:eastAsia="tr-TR"/>
        </w:rPr>
        <w:t>Kont</w:t>
      </w:r>
      <w:r w:rsidR="00711DE1">
        <w:rPr>
          <w:b/>
          <w:i/>
          <w:color w:val="000000" w:themeColor="text1"/>
          <w:lang w:val="en-US" w:eastAsia="tr-TR"/>
        </w:rPr>
        <w:t>r</w:t>
      </w:r>
      <w:r w:rsidRPr="007F51CD">
        <w:rPr>
          <w:b/>
          <w:i/>
          <w:color w:val="000000" w:themeColor="text1"/>
          <w:lang w:val="en-US" w:eastAsia="tr-TR"/>
        </w:rPr>
        <w:t>ol</w:t>
      </w:r>
      <w:proofErr w:type="spellEnd"/>
      <w:r w:rsidRPr="007F51CD">
        <w:rPr>
          <w:b/>
          <w:i/>
          <w:color w:val="000000" w:themeColor="text1"/>
          <w:lang w:val="en-US" w:eastAsia="tr-TR"/>
        </w:rPr>
        <w:t xml:space="preserve"> </w:t>
      </w:r>
      <w:proofErr w:type="spellStart"/>
      <w:r w:rsidRPr="007F51CD">
        <w:rPr>
          <w:b/>
          <w:i/>
          <w:color w:val="000000" w:themeColor="text1"/>
          <w:lang w:val="en-US" w:eastAsia="tr-TR"/>
        </w:rPr>
        <w:t>Listesi</w:t>
      </w:r>
      <w:proofErr w:type="spellEnd"/>
    </w:p>
    <w:p w14:paraId="06B37ACF" w14:textId="6AA964AB" w:rsidR="00AE3029" w:rsidRPr="00F72F81" w:rsidRDefault="002328A3" w:rsidP="00F72F81">
      <w:pPr>
        <w:rPr>
          <w:i/>
          <w:color w:val="808080" w:themeColor="background1" w:themeShade="80"/>
          <w:lang w:val="en-US" w:eastAsia="tr-TR"/>
        </w:rPr>
      </w:pPr>
      <w:proofErr w:type="spellStart"/>
      <w:r w:rsidRPr="002328A3">
        <w:rPr>
          <w:i/>
          <w:color w:val="808080" w:themeColor="background1" w:themeShade="80"/>
          <w:lang w:val="en-US" w:eastAsia="tr-TR"/>
        </w:rPr>
        <w:t>Söz</w:t>
      </w:r>
      <w:proofErr w:type="spellEnd"/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proofErr w:type="spellStart"/>
      <w:r w:rsidRPr="002328A3">
        <w:rPr>
          <w:i/>
          <w:color w:val="808080" w:themeColor="background1" w:themeShade="80"/>
          <w:lang w:val="en-US" w:eastAsia="tr-TR"/>
        </w:rPr>
        <w:t>konusu</w:t>
      </w:r>
      <w:proofErr w:type="spellEnd"/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proofErr w:type="spellStart"/>
      <w:r w:rsidRPr="002328A3">
        <w:rPr>
          <w:i/>
          <w:color w:val="808080" w:themeColor="background1" w:themeShade="80"/>
          <w:lang w:val="en-US" w:eastAsia="tr-TR"/>
        </w:rPr>
        <w:t>formun</w:t>
      </w:r>
      <w:proofErr w:type="spellEnd"/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proofErr w:type="spellStart"/>
      <w:r w:rsidRPr="002328A3">
        <w:rPr>
          <w:i/>
          <w:color w:val="808080" w:themeColor="background1" w:themeShade="80"/>
          <w:lang w:val="en-US" w:eastAsia="tr-TR"/>
        </w:rPr>
        <w:t>ayrıca</w:t>
      </w:r>
      <w:proofErr w:type="spellEnd"/>
      <w:r w:rsidR="00C0504C">
        <w:rPr>
          <w:i/>
          <w:color w:val="808080" w:themeColor="background1" w:themeShade="80"/>
          <w:lang w:val="en-US" w:eastAsia="tr-TR"/>
        </w:rPr>
        <w:t xml:space="preserve"> </w:t>
      </w:r>
      <w:hyperlink r:id="rId27" w:history="1">
        <w:r w:rsidR="00C0504C" w:rsidRPr="00C0504C">
          <w:rPr>
            <w:rFonts w:ascii="Aptos" w:eastAsia="Aptos" w:hAnsi="Aptos" w:cs="Aptos"/>
            <w:color w:val="0000FF"/>
            <w:sz w:val="22"/>
            <w:szCs w:val="22"/>
            <w:u w:val="single"/>
            <w:shd w:val="clear" w:color="auto" w:fill="F3F2F1"/>
            <w14:ligatures w14:val="standardContextual"/>
          </w:rPr>
          <w:t>https://forms.cloud.microsoft/r/hK7amhy9YR</w:t>
        </w:r>
      </w:hyperlink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proofErr w:type="spellStart"/>
      <w:r w:rsidRPr="002328A3">
        <w:rPr>
          <w:i/>
          <w:color w:val="808080" w:themeColor="background1" w:themeShade="80"/>
          <w:lang w:val="en-US" w:eastAsia="tr-TR"/>
        </w:rPr>
        <w:t>adresinden</w:t>
      </w:r>
      <w:proofErr w:type="spellEnd"/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proofErr w:type="spellStart"/>
      <w:r w:rsidRPr="002328A3">
        <w:rPr>
          <w:i/>
          <w:color w:val="808080" w:themeColor="background1" w:themeShade="80"/>
          <w:lang w:val="en-US" w:eastAsia="tr-TR"/>
        </w:rPr>
        <w:t>doldurulması</w:t>
      </w:r>
      <w:proofErr w:type="spellEnd"/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proofErr w:type="spellStart"/>
      <w:r w:rsidRPr="002328A3">
        <w:rPr>
          <w:i/>
          <w:color w:val="808080" w:themeColor="background1" w:themeShade="80"/>
          <w:lang w:val="en-US" w:eastAsia="tr-TR"/>
        </w:rPr>
        <w:t>gerekmektedir</w:t>
      </w:r>
      <w:proofErr w:type="spellEnd"/>
      <w:r w:rsidR="00BA01EE">
        <w:rPr>
          <w:i/>
          <w:color w:val="808080" w:themeColor="background1" w:themeShade="80"/>
          <w:lang w:val="en-US" w:eastAsia="tr-TR"/>
        </w:rPr>
        <w:t>.</w:t>
      </w:r>
      <w:r w:rsidRPr="002328A3">
        <w:rPr>
          <w:i/>
          <w:color w:val="808080" w:themeColor="background1" w:themeShade="80"/>
          <w:lang w:val="en-US" w:eastAsia="tr-TR"/>
        </w:rPr>
        <w:t xml:space="preserve"> </w:t>
      </w:r>
      <w:bookmarkStart w:id="3" w:name="_Ref130462530"/>
    </w:p>
    <w:p w14:paraId="6E3144CC" w14:textId="156CF664" w:rsidR="00E3258E" w:rsidRPr="00E37F1C" w:rsidRDefault="00E3258E" w:rsidP="00E3258E">
      <w:pPr>
        <w:pStyle w:val="ResimYazs"/>
        <w:rPr>
          <w:i/>
          <w:sz w:val="28"/>
        </w:rPr>
      </w:pPr>
      <w:r w:rsidRPr="0038017B">
        <w:rPr>
          <w:i/>
          <w:sz w:val="28"/>
        </w:rPr>
        <w:t xml:space="preserve">Tablo </w:t>
      </w:r>
      <w:r w:rsidRPr="0038017B">
        <w:rPr>
          <w:i/>
          <w:sz w:val="28"/>
        </w:rPr>
        <w:fldChar w:fldCharType="begin"/>
      </w:r>
      <w:r w:rsidRPr="0038017B">
        <w:rPr>
          <w:i/>
          <w:sz w:val="28"/>
        </w:rPr>
        <w:instrText xml:space="preserve"> SEQ Tablo \* ARABIC </w:instrText>
      </w:r>
      <w:r w:rsidRPr="0038017B">
        <w:rPr>
          <w:i/>
          <w:sz w:val="28"/>
        </w:rPr>
        <w:fldChar w:fldCharType="separate"/>
      </w:r>
      <w:r w:rsidR="00D02545">
        <w:rPr>
          <w:i/>
          <w:noProof/>
          <w:sz w:val="28"/>
        </w:rPr>
        <w:t>1</w:t>
      </w:r>
      <w:r w:rsidRPr="0038017B">
        <w:rPr>
          <w:i/>
          <w:sz w:val="28"/>
        </w:rPr>
        <w:fldChar w:fldCharType="end"/>
      </w:r>
      <w:bookmarkEnd w:id="3"/>
      <w:r w:rsidRPr="0038017B">
        <w:rPr>
          <w:i/>
          <w:sz w:val="28"/>
        </w:rPr>
        <w:t xml:space="preserve"> </w:t>
      </w:r>
      <w:r w:rsidRPr="00E37F1C">
        <w:rPr>
          <w:i/>
          <w:sz w:val="28"/>
        </w:rPr>
        <w:t>Birim Kalite Komisyonu Kontrol Listesi</w:t>
      </w:r>
    </w:p>
    <w:tbl>
      <w:tblPr>
        <w:tblStyle w:val="TabloKlavuzu17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845"/>
      </w:tblGrid>
      <w:tr w:rsidR="00E3258E" w:rsidRPr="0086779D" w14:paraId="5FBC4FEF" w14:textId="77777777" w:rsidTr="00CD4D1D">
        <w:trPr>
          <w:trHeight w:val="473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3706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Birimin Kalite Hedefleri Belirlenmiştir.</w:t>
            </w:r>
          </w:p>
        </w:tc>
        <w:sdt>
          <w:sdtPr>
            <w:rPr>
              <w:rFonts w:ascii="Arial Black" w:hAnsi="Arial Black"/>
              <w:sz w:val="36"/>
            </w:rPr>
            <w:id w:val="-14036764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30D732" w14:textId="43B2C1A6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3D04A3BA" w14:textId="77777777" w:rsidTr="00CD4D1D">
        <w:trPr>
          <w:trHeight w:val="41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7B8F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 Kalite Komisyonu Yıllık Eylem Planı Oluşturuldu</w:t>
            </w:r>
          </w:p>
        </w:tc>
        <w:sdt>
          <w:sdtPr>
            <w:rPr>
              <w:rFonts w:ascii="Arial Black" w:hAnsi="Arial Black"/>
              <w:sz w:val="36"/>
            </w:rPr>
            <w:id w:val="-17759374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B800D4" w14:textId="069917EF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2C40CB35" w14:textId="77777777" w:rsidTr="00CD4D1D">
        <w:trPr>
          <w:trHeight w:val="36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0D2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 Kalite Komisyonu Düzenli Şekilde Toplanıyor</w:t>
            </w:r>
          </w:p>
        </w:tc>
        <w:sdt>
          <w:sdtPr>
            <w:rPr>
              <w:rFonts w:ascii="Arial Black" w:hAnsi="Arial Black"/>
              <w:sz w:val="36"/>
            </w:rPr>
            <w:id w:val="2106149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02D8B7" w14:textId="0985CC41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23434FF8" w14:textId="77777777" w:rsidTr="00CD4D1D">
        <w:trPr>
          <w:trHeight w:val="29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8B4B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 Kalite Komisyonu Tutanakları Mevcut ve Birimin Web Sayfasında Yayımlanıyor</w:t>
            </w:r>
          </w:p>
        </w:tc>
        <w:sdt>
          <w:sdtPr>
            <w:rPr>
              <w:rFonts w:ascii="Arial Black" w:hAnsi="Arial Black"/>
              <w:sz w:val="36"/>
            </w:rPr>
            <w:id w:val="-1004052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AC8A53" w14:textId="47C74C0E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4BB99BBA" w14:textId="77777777" w:rsidTr="00CD4D1D">
        <w:trPr>
          <w:trHeight w:val="58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B150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Birimin Başarısını ölçmek için performans göstergeleri belirlendi ve sistematik olarak izleniyor</w:t>
            </w:r>
          </w:p>
        </w:tc>
        <w:sdt>
          <w:sdtPr>
            <w:rPr>
              <w:rFonts w:ascii="Arial Black" w:hAnsi="Arial Black"/>
              <w:sz w:val="36"/>
            </w:rPr>
            <w:id w:val="-60094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222A32" w14:textId="77777777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 w:rsidRPr="0086779D">
                  <w:rPr>
                    <w:rFonts w:ascii="Arial Black" w:eastAsia="MS Gothic" w:hAnsi="Arial Black" w:hint="eastAsia"/>
                    <w:sz w:val="36"/>
                  </w:rPr>
                  <w:t>☐</w:t>
                </w:r>
              </w:p>
            </w:tc>
          </w:sdtContent>
        </w:sdt>
      </w:tr>
      <w:tr w:rsidR="00E3258E" w:rsidRPr="0086779D" w14:paraId="17CC3A49" w14:textId="77777777" w:rsidTr="00CD4D1D">
        <w:trPr>
          <w:trHeight w:val="3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0710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Birimin iç ve dış paydaşları belirlenmiştir.</w:t>
            </w:r>
          </w:p>
        </w:tc>
        <w:sdt>
          <w:sdtPr>
            <w:rPr>
              <w:rFonts w:ascii="Arial Black" w:hAnsi="Arial Black"/>
              <w:sz w:val="36"/>
            </w:rPr>
            <w:id w:val="2439183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53B825" w14:textId="6D431AC3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3B7625E5" w14:textId="77777777" w:rsidTr="00CD4D1D">
        <w:trPr>
          <w:trHeight w:val="22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CA01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 iç paydaşlarından (personel/öğrenci) sistematik olarak geri bildirim almaktadır.</w:t>
            </w:r>
          </w:p>
        </w:tc>
        <w:sdt>
          <w:sdtPr>
            <w:rPr>
              <w:rFonts w:ascii="Arial Black" w:hAnsi="Arial Black"/>
              <w:sz w:val="36"/>
            </w:rPr>
            <w:id w:val="4623927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2646C8" w14:textId="1B7D9B46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6BB97E19" w14:textId="77777777" w:rsidTr="00CD4D1D">
        <w:trPr>
          <w:trHeight w:val="6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A7B8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 dış paydaşlarından (işveren temsilcileri, mezunlar, çıktıları etkileyen ya da çıktılardan etkilenen diğer önemli kurum ve kuruluşlar) sistematik olarak (toplantı, anket vb.) geri bildirim almaktadır.</w:t>
            </w:r>
          </w:p>
        </w:tc>
        <w:sdt>
          <w:sdtPr>
            <w:rPr>
              <w:rFonts w:ascii="Arial Black" w:hAnsi="Arial Black"/>
              <w:sz w:val="36"/>
            </w:rPr>
            <w:id w:val="913590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671C68" w14:textId="5256033C" w:rsidR="00E3258E" w:rsidRPr="0086779D" w:rsidRDefault="001E677D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18B5B9E7" w14:textId="77777777" w:rsidTr="00CD4D1D">
        <w:trPr>
          <w:trHeight w:val="6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6764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Yıl içinde öğrencilerin geniş katılımı ile iyileştirmeye açık alanların tespitine yönelik olarak en az bir adet Birim Kalite Komisyonu toplantısı gerçekleştirilerek tutanak altına alınmıştır</w:t>
            </w:r>
            <w:r w:rsidRPr="00644F04">
              <w:rPr>
                <w:rFonts w:asciiTheme="majorHAnsi" w:hAnsiTheme="majorHAnsi" w:cstheme="majorHAnsi"/>
                <w:i/>
                <w:iCs/>
                <w:sz w:val="22"/>
              </w:rPr>
              <w:t>. (</w:t>
            </w:r>
            <w:proofErr w:type="gramStart"/>
            <w:r w:rsidRPr="00644F04">
              <w:rPr>
                <w:rFonts w:asciiTheme="majorHAnsi" w:hAnsiTheme="majorHAnsi" w:cstheme="majorHAnsi"/>
                <w:i/>
                <w:iCs/>
                <w:sz w:val="22"/>
              </w:rPr>
              <w:t>sadece</w:t>
            </w:r>
            <w:proofErr w:type="gramEnd"/>
            <w:r w:rsidRPr="00644F04">
              <w:rPr>
                <w:rFonts w:asciiTheme="majorHAnsi" w:hAnsiTheme="majorHAnsi" w:cstheme="majorHAnsi"/>
                <w:i/>
                <w:iCs/>
                <w:sz w:val="22"/>
              </w:rPr>
              <w:t xml:space="preserve"> akademik birimler)</w:t>
            </w:r>
          </w:p>
        </w:tc>
        <w:sdt>
          <w:sdtPr>
            <w:rPr>
              <w:rFonts w:ascii="Arial Black" w:hAnsi="Arial Black"/>
              <w:sz w:val="36"/>
            </w:rPr>
            <w:id w:val="87682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B63254" w14:textId="77777777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 w:rsidRPr="0086779D">
                  <w:rPr>
                    <w:rFonts w:ascii="Arial Black" w:eastAsia="MS Gothic" w:hAnsi="Arial Black" w:hint="eastAsia"/>
                    <w:sz w:val="36"/>
                  </w:rPr>
                  <w:t>☐</w:t>
                </w:r>
              </w:p>
            </w:tc>
          </w:sdtContent>
        </w:sdt>
      </w:tr>
      <w:tr w:rsidR="00E3258E" w:rsidRPr="0086779D" w14:paraId="1BD13CBF" w14:textId="77777777" w:rsidTr="00CD4D1D">
        <w:trPr>
          <w:trHeight w:val="6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904A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Alınan tüm geri bildirimler (paydaş anketlerine/toplantılarına ilişkin raporlar, öğrenci ders değerlendirme anketlerinin sonuçları) ilgili kurul ve komisyonlarda değerlendirilmekte ve gerekli kararlar alınmaktadır.</w:t>
            </w:r>
          </w:p>
        </w:tc>
        <w:sdt>
          <w:sdtPr>
            <w:rPr>
              <w:rFonts w:ascii="Arial Black" w:hAnsi="Arial Black"/>
              <w:sz w:val="36"/>
            </w:rPr>
            <w:id w:val="1424148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11114B" w14:textId="615889A1" w:rsidR="00E3258E" w:rsidRPr="0086779D" w:rsidRDefault="003561B0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41600C29" w14:textId="77777777" w:rsidTr="00CD4D1D">
        <w:trPr>
          <w:trHeight w:val="6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E57" w14:textId="77777777" w:rsidR="00E3258E" w:rsidRPr="00874D91" w:rsidRDefault="00E3258E" w:rsidP="00CD4D1D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 xml:space="preserve">Akademik Programların açılmasında, oluşturulmasında (tasarımında) ve güncellenmesinde, Üniversitenin ilgili yönergesinde belirtildiği şekilde program yeterlilikleri, TYYÇ ve ulusal/uluslararası program akreditasyon sistemlerinin belirlediği esaslar, birim kalite komisyonu, iç ve dış paydaşların görüşleri ile danışma kurullarının görüşleri dikkate alınmaktadır. </w:t>
            </w:r>
            <w:r w:rsidRPr="00644F04">
              <w:rPr>
                <w:rFonts w:asciiTheme="majorHAnsi" w:hAnsiTheme="majorHAnsi" w:cstheme="majorHAnsi"/>
                <w:i/>
                <w:iCs/>
                <w:sz w:val="22"/>
              </w:rPr>
              <w:t>(</w:t>
            </w:r>
            <w:proofErr w:type="gramStart"/>
            <w:r w:rsidRPr="00644F04">
              <w:rPr>
                <w:rFonts w:asciiTheme="majorHAnsi" w:hAnsiTheme="majorHAnsi" w:cstheme="majorHAnsi"/>
                <w:i/>
                <w:iCs/>
                <w:sz w:val="22"/>
              </w:rPr>
              <w:t>sadece</w:t>
            </w:r>
            <w:proofErr w:type="gramEnd"/>
            <w:r w:rsidRPr="00644F04">
              <w:rPr>
                <w:rFonts w:asciiTheme="majorHAnsi" w:hAnsiTheme="majorHAnsi" w:cstheme="majorHAnsi"/>
                <w:i/>
                <w:iCs/>
                <w:sz w:val="22"/>
              </w:rPr>
              <w:t xml:space="preserve"> akademik birimler)</w:t>
            </w:r>
          </w:p>
        </w:tc>
        <w:sdt>
          <w:sdtPr>
            <w:rPr>
              <w:rFonts w:ascii="Arial Black" w:hAnsi="Arial Black"/>
              <w:sz w:val="36"/>
            </w:rPr>
            <w:id w:val="214623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CB6DD" w14:textId="77777777" w:rsidR="00E3258E" w:rsidRPr="0086779D" w:rsidRDefault="00E3258E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E3258E" w:rsidRPr="0086779D" w14:paraId="3410FF42" w14:textId="77777777" w:rsidTr="00CD4D1D">
        <w:trPr>
          <w:trHeight w:val="64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4C80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>Birim Kalite Güvencesi kapsamında kanıt/belge gösterimi ile ilgili sistemini kurmuştur ve işletmektedir.</w:t>
            </w:r>
          </w:p>
        </w:tc>
        <w:sdt>
          <w:sdtPr>
            <w:rPr>
              <w:rFonts w:ascii="Arial Black" w:hAnsi="Arial Black"/>
              <w:sz w:val="36"/>
            </w:rPr>
            <w:id w:val="-5759020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E6888A" w14:textId="0CB71C81" w:rsidR="00E3258E" w:rsidRPr="0086779D" w:rsidRDefault="003561B0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  <w:tr w:rsidR="00E3258E" w:rsidRPr="0086779D" w14:paraId="1B4DC6B9" w14:textId="77777777" w:rsidTr="00CD4D1D">
        <w:trPr>
          <w:trHeight w:val="6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5AD3" w14:textId="77777777" w:rsidR="00E3258E" w:rsidRPr="00874D91" w:rsidRDefault="00E3258E" w:rsidP="00CD4D1D">
            <w:pPr>
              <w:rPr>
                <w:rFonts w:asciiTheme="majorHAnsi" w:hAnsiTheme="majorHAnsi" w:cstheme="majorHAnsi"/>
                <w:sz w:val="22"/>
              </w:rPr>
            </w:pPr>
            <w:r w:rsidRPr="00874D91">
              <w:rPr>
                <w:rFonts w:asciiTheme="majorHAnsi" w:hAnsiTheme="majorHAnsi" w:cstheme="majorHAnsi"/>
                <w:sz w:val="22"/>
              </w:rPr>
              <w:t xml:space="preserve">Kalite çalışmaları kapsamında ve bu rapor şablonunda anlatılan silsile çerçevesinde somut olarak sunulabilecek geliştirilen/ iyileştirilen hizmet ve faaliyetler bulunmaktadır. </w:t>
            </w:r>
          </w:p>
        </w:tc>
        <w:sdt>
          <w:sdtPr>
            <w:rPr>
              <w:rFonts w:ascii="Arial Black" w:hAnsi="Arial Black"/>
              <w:sz w:val="36"/>
            </w:rPr>
            <w:id w:val="3500696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320DF3" w14:textId="107D1346" w:rsidR="00E3258E" w:rsidRPr="0086779D" w:rsidRDefault="003561B0" w:rsidP="00CD4D1D">
                <w:pPr>
                  <w:jc w:val="center"/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</w:tr>
    </w:tbl>
    <w:p w14:paraId="11CD5777" w14:textId="77777777" w:rsidR="00E3258E" w:rsidRPr="003C3F01" w:rsidRDefault="00E3258E" w:rsidP="00E3258E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7125B9">
        <w:rPr>
          <w:i/>
          <w:color w:val="FF0000"/>
          <w:sz w:val="22"/>
        </w:rPr>
        <w:t xml:space="preserve">Not: Sadece durumun Birimde sağlandığı maddeler için işaretleme (X) yapınız. </w:t>
      </w:r>
      <w:r>
        <w:rPr>
          <w:i/>
          <w:color w:val="FF0000"/>
          <w:sz w:val="22"/>
        </w:rPr>
        <w:t xml:space="preserve">Söz konusu formun ayrıca </w:t>
      </w:r>
      <w:r>
        <w:rPr>
          <w:i/>
          <w:color w:val="808080" w:themeColor="background1" w:themeShade="80"/>
          <w:lang w:val="en-US" w:eastAsia="tr-TR"/>
        </w:rPr>
        <w:t xml:space="preserve"> </w:t>
      </w:r>
      <w:hyperlink r:id="rId28" w:history="1">
        <w:r w:rsidRPr="003C3F01">
          <w:rPr>
            <w:rFonts w:ascii="Aptos" w:eastAsia="Aptos" w:hAnsi="Aptos" w:cs="Aptos"/>
            <w:color w:val="0000FF"/>
            <w:sz w:val="22"/>
            <w:szCs w:val="22"/>
            <w:u w:val="single"/>
            <w:shd w:val="clear" w:color="auto" w:fill="F3F2F1"/>
            <w14:ligatures w14:val="standardContextual"/>
          </w:rPr>
          <w:t>https://forms.cloud.m</w:t>
        </w:r>
        <w:bookmarkStart w:id="4" w:name="_Hlt217898560"/>
        <w:bookmarkStart w:id="5" w:name="_Hlt217898561"/>
        <w:r w:rsidRPr="003C3F01">
          <w:rPr>
            <w:rFonts w:ascii="Aptos" w:eastAsia="Aptos" w:hAnsi="Aptos" w:cs="Aptos"/>
            <w:color w:val="0000FF"/>
            <w:sz w:val="22"/>
            <w:szCs w:val="22"/>
            <w:u w:val="single"/>
            <w:shd w:val="clear" w:color="auto" w:fill="F3F2F1"/>
            <w14:ligatures w14:val="standardContextual"/>
          </w:rPr>
          <w:t>i</w:t>
        </w:r>
        <w:bookmarkEnd w:id="4"/>
        <w:bookmarkEnd w:id="5"/>
        <w:r w:rsidRPr="003C3F01">
          <w:rPr>
            <w:rFonts w:ascii="Aptos" w:eastAsia="Aptos" w:hAnsi="Aptos" w:cs="Aptos"/>
            <w:color w:val="0000FF"/>
            <w:sz w:val="22"/>
            <w:szCs w:val="22"/>
            <w:u w:val="single"/>
            <w:shd w:val="clear" w:color="auto" w:fill="F3F2F1"/>
            <w14:ligatures w14:val="standardContextual"/>
          </w:rPr>
          <w:t>crosoft/r/hK7amhy9YR</w:t>
        </w:r>
      </w:hyperlink>
      <w:r>
        <w:rPr>
          <w:rFonts w:ascii="Aptos" w:eastAsia="Aptos" w:hAnsi="Aptos" w:cs="Aptos"/>
          <w:sz w:val="22"/>
          <w:szCs w:val="22"/>
          <w14:ligatures w14:val="standardContextual"/>
        </w:rPr>
        <w:t xml:space="preserve"> </w:t>
      </w:r>
      <w:r>
        <w:t>adresinden doldurulması gerekmektedir (form sonunda gönder butonuna basmayı unutmayınız).</w:t>
      </w:r>
    </w:p>
    <w:p w14:paraId="4509DA75" w14:textId="77777777" w:rsidR="00A64E12" w:rsidRDefault="00A64E12" w:rsidP="003F5E15">
      <w:pPr>
        <w:spacing w:after="0"/>
        <w:rPr>
          <w:rFonts w:ascii="Calibri" w:hAnsi="Calibri" w:cs="Calibri"/>
          <w:b/>
          <w:lang w:eastAsia="tr-TR"/>
        </w:rPr>
      </w:pPr>
    </w:p>
    <w:p w14:paraId="6760D7C0" w14:textId="77777777" w:rsidR="00F72F81" w:rsidRDefault="00F72F81" w:rsidP="003F5E15">
      <w:pPr>
        <w:spacing w:after="0"/>
        <w:rPr>
          <w:rFonts w:ascii="Calibri" w:hAnsi="Calibri" w:cs="Calibri"/>
          <w:b/>
          <w:lang w:eastAsia="tr-TR"/>
        </w:rPr>
      </w:pPr>
    </w:p>
    <w:p w14:paraId="3C5A851A" w14:textId="77777777" w:rsidR="00F72F81" w:rsidRDefault="00F72F81" w:rsidP="003F5E15">
      <w:pPr>
        <w:spacing w:after="0"/>
        <w:rPr>
          <w:rFonts w:ascii="Calibri" w:hAnsi="Calibri" w:cs="Calibri"/>
          <w:b/>
          <w:lang w:eastAsia="tr-TR"/>
        </w:rPr>
      </w:pPr>
    </w:p>
    <w:p w14:paraId="5E20F9D2" w14:textId="77777777" w:rsidR="00F72F81" w:rsidRDefault="00F72F81" w:rsidP="003F5E15">
      <w:pPr>
        <w:spacing w:after="0"/>
        <w:rPr>
          <w:rFonts w:ascii="Calibri" w:hAnsi="Calibri" w:cs="Calibri"/>
          <w:b/>
          <w:lang w:eastAsia="tr-TR"/>
        </w:rPr>
      </w:pPr>
    </w:p>
    <w:p w14:paraId="417DC606" w14:textId="77777777" w:rsidR="0028407B" w:rsidRDefault="0028407B" w:rsidP="003F5E15">
      <w:pPr>
        <w:spacing w:after="0"/>
        <w:rPr>
          <w:rFonts w:ascii="Calibri" w:hAnsi="Calibri" w:cs="Calibri"/>
          <w:b/>
          <w:lang w:eastAsia="tr-TR"/>
        </w:rPr>
      </w:pPr>
    </w:p>
    <w:p w14:paraId="7C74B0B9" w14:textId="77777777" w:rsidR="0028407B" w:rsidRDefault="0028407B" w:rsidP="003F5E15">
      <w:pPr>
        <w:spacing w:after="0"/>
        <w:rPr>
          <w:rFonts w:ascii="Calibri" w:hAnsi="Calibri" w:cs="Calibri"/>
          <w:b/>
          <w:lang w:eastAsia="tr-TR"/>
        </w:rPr>
      </w:pPr>
    </w:p>
    <w:p w14:paraId="6E690724" w14:textId="1122BB36" w:rsidR="00B70507" w:rsidRDefault="00F1488B" w:rsidP="003F5E15">
      <w:pPr>
        <w:spacing w:after="0"/>
        <w:rPr>
          <w:b/>
          <w:color w:val="632423" w:themeColor="accent2" w:themeShade="80"/>
          <w:sz w:val="32"/>
          <w:szCs w:val="32"/>
        </w:rPr>
      </w:pPr>
      <w:r w:rsidRPr="006030C0">
        <w:rPr>
          <w:rFonts w:ascii="Calibri" w:hAnsi="Calibri" w:cs="Calibri"/>
          <w:b/>
          <w:lang w:eastAsia="tr-TR"/>
        </w:rPr>
        <w:t xml:space="preserve">Liderlik, Yönetişim </w:t>
      </w:r>
      <w:r>
        <w:rPr>
          <w:rFonts w:ascii="Calibri" w:hAnsi="Calibri" w:cs="Calibri"/>
          <w:b/>
          <w:lang w:eastAsia="tr-TR"/>
        </w:rPr>
        <w:t>v</w:t>
      </w:r>
      <w:r w:rsidRPr="006030C0">
        <w:rPr>
          <w:rFonts w:ascii="Calibri" w:hAnsi="Calibri" w:cs="Calibri"/>
          <w:b/>
          <w:lang w:eastAsia="tr-TR"/>
        </w:rPr>
        <w:t>e Kalite</w:t>
      </w:r>
      <w:r w:rsidR="008A739E" w:rsidRPr="00981337">
        <w:rPr>
          <w:b/>
          <w:color w:val="632423" w:themeColor="accent2" w:themeShade="80"/>
          <w:sz w:val="32"/>
          <w:szCs w:val="32"/>
        </w:rPr>
        <w:t>*</w:t>
      </w:r>
    </w:p>
    <w:p w14:paraId="7D950E9A" w14:textId="77777777" w:rsidR="00D016E9" w:rsidRDefault="00D016E9" w:rsidP="003F5E15">
      <w:pPr>
        <w:spacing w:after="0"/>
        <w:rPr>
          <w:b/>
          <w:color w:val="632423" w:themeColor="accent2" w:themeShade="80"/>
          <w:sz w:val="32"/>
          <w:szCs w:val="32"/>
        </w:rPr>
      </w:pPr>
    </w:p>
    <w:p w14:paraId="1CE05CD4" w14:textId="0E55A994" w:rsidR="00CD1CBD" w:rsidRPr="00E3219D" w:rsidRDefault="00CD1CBD" w:rsidP="003F5E15">
      <w:pPr>
        <w:spacing w:after="0"/>
        <w:rPr>
          <w:lang w:val="en-US" w:eastAsia="tr-TR"/>
        </w:rPr>
      </w:pPr>
      <w:proofErr w:type="spellStart"/>
      <w:r w:rsidRPr="00E3219D">
        <w:rPr>
          <w:lang w:val="en-US" w:eastAsia="tr-TR"/>
        </w:rPr>
        <w:t>Yapılan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değerlendirmeler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neticesinde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ihtiyaca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binaen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takvimi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doğrultusunda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yıl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içerisinde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planlanan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eğitimler</w:t>
      </w:r>
      <w:proofErr w:type="spellEnd"/>
      <w:r w:rsidRPr="00E3219D">
        <w:rPr>
          <w:lang w:val="en-US" w:eastAsia="tr-TR"/>
        </w:rPr>
        <w:t xml:space="preserve"> </w:t>
      </w:r>
      <w:r w:rsidR="00CB68D5" w:rsidRPr="00E3219D">
        <w:rPr>
          <w:lang w:val="en-US" w:eastAsia="tr-TR"/>
        </w:rPr>
        <w:t>(</w:t>
      </w:r>
      <w:hyperlink r:id="rId29" w:tooltip="A.3.2-11" w:history="1">
        <w:r w:rsidR="00CB68D5" w:rsidRPr="00E3219D">
          <w:rPr>
            <w:rStyle w:val="Kpr"/>
            <w:u w:val="none"/>
          </w:rPr>
          <w:t>A.3.2-11</w:t>
        </w:r>
      </w:hyperlink>
      <w:r w:rsidR="00CB68D5" w:rsidRPr="00E3219D">
        <w:rPr>
          <w:rStyle w:val="Kpr"/>
          <w:u w:val="none"/>
        </w:rPr>
        <w:t xml:space="preserve">) </w:t>
      </w:r>
      <w:proofErr w:type="spellStart"/>
      <w:r w:rsidRPr="00E3219D">
        <w:rPr>
          <w:lang w:val="en-US" w:eastAsia="tr-TR"/>
        </w:rPr>
        <w:t>tamamlanmıştır</w:t>
      </w:r>
      <w:proofErr w:type="spellEnd"/>
      <w:r w:rsidRPr="00E3219D">
        <w:rPr>
          <w:lang w:val="en-US" w:eastAsia="tr-TR"/>
        </w:rPr>
        <w:t xml:space="preserve">.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değerlendirme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anketinin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sonuçları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beklenmektedir</w:t>
      </w:r>
      <w:proofErr w:type="spellEnd"/>
      <w:r w:rsidRPr="00E3219D">
        <w:rPr>
          <w:lang w:val="en-US" w:eastAsia="tr-TR"/>
        </w:rPr>
        <w:t>.</w:t>
      </w:r>
      <w:r w:rsidR="00D324BB" w:rsidRPr="00E3219D">
        <w:rPr>
          <w:lang w:val="en-US" w:eastAsia="tr-TR"/>
        </w:rPr>
        <w:t xml:space="preserve"> (</w:t>
      </w:r>
      <w:hyperlink r:id="rId30" w:tooltip="A.3.2-14" w:history="1">
        <w:r w:rsidR="00D324BB" w:rsidRPr="00E3219D">
          <w:rPr>
            <w:rStyle w:val="Kpr"/>
            <w:u w:val="none"/>
          </w:rPr>
          <w:t>A.3.2-14</w:t>
        </w:r>
      </w:hyperlink>
      <w:r w:rsidR="00D324BB" w:rsidRPr="00E3219D">
        <w:rPr>
          <w:rStyle w:val="Kpr"/>
          <w:u w:val="none"/>
        </w:rPr>
        <w:t>)</w:t>
      </w:r>
    </w:p>
    <w:p w14:paraId="2FB8E81B" w14:textId="63AD26C1" w:rsidR="00CD1CBD" w:rsidRPr="00E3219D" w:rsidRDefault="00CD1CBD" w:rsidP="003F5E15">
      <w:pPr>
        <w:spacing w:after="0"/>
        <w:rPr>
          <w:lang w:val="en-US" w:eastAsia="tr-TR"/>
        </w:rPr>
      </w:pPr>
    </w:p>
    <w:p w14:paraId="04B496E1" w14:textId="3CCD2FE9" w:rsidR="00CD1CBD" w:rsidRPr="00E3219D" w:rsidRDefault="00CD1CBD" w:rsidP="003F5E15">
      <w:pPr>
        <w:spacing w:after="0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çeşitli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sebeplerle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yapamadığı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dönemlerde</w:t>
      </w:r>
      <w:proofErr w:type="spellEnd"/>
      <w:r w:rsidRPr="00E3219D">
        <w:rPr>
          <w:lang w:val="en-US" w:eastAsia="tr-TR"/>
        </w:rPr>
        <w:t xml:space="preserve">, </w:t>
      </w:r>
      <w:proofErr w:type="spellStart"/>
      <w:r w:rsidRPr="00E3219D">
        <w:rPr>
          <w:lang w:val="en-US" w:eastAsia="tr-TR"/>
        </w:rPr>
        <w:t>yaptıkları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aksadığı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tespit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edilmiş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önlem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olarak</w:t>
      </w:r>
      <w:proofErr w:type="spellEnd"/>
      <w:r w:rsidRPr="00E3219D">
        <w:rPr>
          <w:lang w:val="en-US" w:eastAsia="tr-TR"/>
        </w:rPr>
        <w:t xml:space="preserve"> 30 </w:t>
      </w:r>
      <w:proofErr w:type="spellStart"/>
      <w:r w:rsidRPr="00E3219D">
        <w:rPr>
          <w:lang w:val="en-US" w:eastAsia="tr-TR"/>
        </w:rPr>
        <w:t>günden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uzun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süreli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ayrılmalarda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kullanılmak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üzere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devir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teslim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formu</w:t>
      </w:r>
      <w:proofErr w:type="spellEnd"/>
      <w:r w:rsidRPr="00E3219D">
        <w:rPr>
          <w:lang w:val="en-US" w:eastAsia="tr-TR"/>
        </w:rPr>
        <w:t xml:space="preserve"> </w:t>
      </w:r>
      <w:r w:rsidR="00D324BB" w:rsidRPr="00E3219D">
        <w:rPr>
          <w:lang w:val="en-US" w:eastAsia="tr-TR"/>
        </w:rPr>
        <w:t>(</w:t>
      </w:r>
      <w:hyperlink r:id="rId31" w:tooltip="A.3.2-1" w:history="1">
        <w:r w:rsidR="00D324BB" w:rsidRPr="00E3219D">
          <w:rPr>
            <w:rStyle w:val="Kpr"/>
            <w:u w:val="none"/>
          </w:rPr>
          <w:t>A.3.2-1</w:t>
        </w:r>
      </w:hyperlink>
      <w:r w:rsidR="00D324BB" w:rsidRPr="00E3219D">
        <w:rPr>
          <w:rStyle w:val="Kpr"/>
          <w:u w:val="none"/>
        </w:rPr>
        <w:t>)</w:t>
      </w:r>
      <w:r w:rsidR="00D324BB"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hazırlanarak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uygulamaya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sunulmuştur</w:t>
      </w:r>
      <w:proofErr w:type="spellEnd"/>
      <w:r w:rsidRPr="00E3219D">
        <w:rPr>
          <w:lang w:val="en-US" w:eastAsia="tr-TR"/>
        </w:rPr>
        <w:t>.</w:t>
      </w:r>
      <w:r w:rsidR="00D324BB" w:rsidRPr="00E3219D">
        <w:rPr>
          <w:lang w:val="en-US" w:eastAsia="tr-TR"/>
        </w:rPr>
        <w:t xml:space="preserve"> (</w:t>
      </w:r>
      <w:hyperlink r:id="rId32" w:tooltip="A.3.2-2" w:history="1">
        <w:r w:rsidR="00D324BB" w:rsidRPr="00E3219D">
          <w:rPr>
            <w:rStyle w:val="Kpr"/>
            <w:u w:val="none"/>
          </w:rPr>
          <w:t>A.3.2-2</w:t>
        </w:r>
      </w:hyperlink>
      <w:r w:rsidR="00D324BB" w:rsidRPr="00E3219D">
        <w:rPr>
          <w:rStyle w:val="Kpr"/>
          <w:u w:val="none"/>
        </w:rPr>
        <w:t>)</w:t>
      </w:r>
    </w:p>
    <w:p w14:paraId="66F559C6" w14:textId="6D81E302" w:rsidR="00CD1CBD" w:rsidRPr="00E3219D" w:rsidRDefault="00CD1CBD" w:rsidP="003F5E15">
      <w:pPr>
        <w:spacing w:after="0"/>
        <w:rPr>
          <w:lang w:val="en-US" w:eastAsia="tr-TR"/>
        </w:rPr>
      </w:pPr>
    </w:p>
    <w:p w14:paraId="2AEEBB04" w14:textId="2990A3A4" w:rsidR="00CD1CBD" w:rsidRPr="00E3219D" w:rsidRDefault="00CD1CBD" w:rsidP="003F5E15">
      <w:pPr>
        <w:spacing w:after="0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yapmakta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yükü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dağılımında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görülen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dengesizlikleri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ortadan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kaldırmak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iş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gücü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planlamasını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daha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verimli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yapabilmek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için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Personel</w:t>
      </w:r>
      <w:proofErr w:type="spellEnd"/>
      <w:r w:rsidR="00D016E9" w:rsidRPr="00E3219D">
        <w:rPr>
          <w:lang w:val="en-US" w:eastAsia="tr-TR"/>
        </w:rPr>
        <w:t xml:space="preserve"> Bilgi </w:t>
      </w:r>
      <w:proofErr w:type="spellStart"/>
      <w:r w:rsidR="00D016E9" w:rsidRPr="00E3219D">
        <w:rPr>
          <w:lang w:val="en-US" w:eastAsia="tr-TR"/>
        </w:rPr>
        <w:t>Sistemi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üzerinde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İş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Tanımları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alanı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oluşturularak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iş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gücü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dağılımı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izlenmeye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başlamıştır</w:t>
      </w:r>
      <w:proofErr w:type="spellEnd"/>
      <w:r w:rsidR="00D016E9" w:rsidRPr="00E3219D">
        <w:rPr>
          <w:lang w:val="en-US" w:eastAsia="tr-TR"/>
        </w:rPr>
        <w:t>.</w:t>
      </w:r>
      <w:r w:rsidR="00D324BB" w:rsidRPr="00E3219D">
        <w:rPr>
          <w:lang w:val="en-US" w:eastAsia="tr-TR"/>
        </w:rPr>
        <w:t xml:space="preserve"> (</w:t>
      </w:r>
      <w:hyperlink r:id="rId33" w:tooltip="A.3.2-7" w:history="1">
        <w:r w:rsidR="00D324BB" w:rsidRPr="00E3219D">
          <w:rPr>
            <w:rStyle w:val="Kpr"/>
            <w:u w:val="none"/>
          </w:rPr>
          <w:t>A.3.2-7</w:t>
        </w:r>
      </w:hyperlink>
      <w:r w:rsidR="00D324BB" w:rsidRPr="00E3219D">
        <w:rPr>
          <w:rStyle w:val="Kpr"/>
          <w:u w:val="none"/>
        </w:rPr>
        <w:t>)</w:t>
      </w:r>
    </w:p>
    <w:p w14:paraId="0851E19E" w14:textId="48492837" w:rsidR="00D016E9" w:rsidRPr="00E3219D" w:rsidRDefault="00D016E9" w:rsidP="003F5E15">
      <w:pPr>
        <w:spacing w:after="0"/>
        <w:rPr>
          <w:lang w:val="en-US" w:eastAsia="tr-TR"/>
        </w:rPr>
      </w:pPr>
    </w:p>
    <w:p w14:paraId="39989A33" w14:textId="2F11107B" w:rsidR="00D016E9" w:rsidRPr="00E3219D" w:rsidRDefault="00D016E9" w:rsidP="003F5E15">
      <w:pPr>
        <w:spacing w:after="0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bütçesinden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ödemelerin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kamu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zararına</w:t>
      </w:r>
      <w:proofErr w:type="spellEnd"/>
      <w:r w:rsidRPr="00E3219D">
        <w:rPr>
          <w:lang w:val="en-US" w:eastAsia="tr-TR"/>
        </w:rPr>
        <w:t xml:space="preserve"> mahal </w:t>
      </w:r>
      <w:proofErr w:type="spellStart"/>
      <w:r w:rsidRPr="00E3219D">
        <w:rPr>
          <w:lang w:val="en-US" w:eastAsia="tr-TR"/>
        </w:rPr>
        <w:t>verilmemesi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adına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mali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kontrol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listeleri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hazırlanarak</w:t>
      </w:r>
      <w:proofErr w:type="spellEnd"/>
      <w:r w:rsidRPr="00E3219D">
        <w:rPr>
          <w:lang w:val="en-US" w:eastAsia="tr-TR"/>
        </w:rPr>
        <w:t xml:space="preserve"> </w:t>
      </w:r>
      <w:r w:rsidR="00D324BB" w:rsidRPr="00E3219D">
        <w:rPr>
          <w:lang w:val="en-US" w:eastAsia="tr-TR"/>
        </w:rPr>
        <w:t>(</w:t>
      </w:r>
      <w:hyperlink r:id="rId34" w:tooltip="A.3.3-1" w:history="1">
        <w:r w:rsidR="00D324BB" w:rsidRPr="00E3219D">
          <w:rPr>
            <w:rStyle w:val="Kpr"/>
            <w:rFonts w:cstheme="minorHAnsi"/>
            <w:u w:val="none"/>
          </w:rPr>
          <w:t>A.3.3-1</w:t>
        </w:r>
      </w:hyperlink>
      <w:r w:rsidR="00D324BB" w:rsidRPr="00E3219D">
        <w:rPr>
          <w:rStyle w:val="Kpr"/>
          <w:rFonts w:cstheme="minorHAnsi"/>
          <w:u w:val="none"/>
        </w:rPr>
        <w:t xml:space="preserve">) </w:t>
      </w:r>
      <w:proofErr w:type="spellStart"/>
      <w:r w:rsidRPr="00E3219D">
        <w:rPr>
          <w:lang w:val="en-US" w:eastAsia="tr-TR"/>
        </w:rPr>
        <w:t>uygulanmaya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başlamıştır</w:t>
      </w:r>
      <w:proofErr w:type="spellEnd"/>
      <w:r w:rsidRPr="00E3219D">
        <w:rPr>
          <w:lang w:val="en-US" w:eastAsia="tr-TR"/>
        </w:rPr>
        <w:t>.</w:t>
      </w:r>
      <w:r w:rsidR="00D324BB" w:rsidRPr="00E3219D">
        <w:rPr>
          <w:lang w:val="en-US" w:eastAsia="tr-TR"/>
        </w:rPr>
        <w:t xml:space="preserve"> (</w:t>
      </w:r>
      <w:r w:rsidR="00D324BB" w:rsidRPr="00E3219D">
        <w:t xml:space="preserve"> </w:t>
      </w:r>
      <w:hyperlink r:id="rId35" w:tooltip="A.3.3-1" w:history="1">
        <w:r w:rsidR="00D324BB" w:rsidRPr="00E3219D">
          <w:rPr>
            <w:rStyle w:val="Kpr"/>
            <w:rFonts w:cstheme="minorHAnsi"/>
            <w:u w:val="none"/>
          </w:rPr>
          <w:t>A.3.3-1</w:t>
        </w:r>
      </w:hyperlink>
      <w:r w:rsidR="00D324BB" w:rsidRPr="00E3219D">
        <w:rPr>
          <w:rStyle w:val="Kpr"/>
          <w:rFonts w:cstheme="minorHAnsi"/>
          <w:u w:val="none"/>
        </w:rPr>
        <w:t>)</w:t>
      </w:r>
    </w:p>
    <w:p w14:paraId="18277D96" w14:textId="3E09B278" w:rsidR="00D016E9" w:rsidRPr="00E3219D" w:rsidRDefault="00D016E9" w:rsidP="003F5E15">
      <w:pPr>
        <w:spacing w:after="0"/>
        <w:rPr>
          <w:lang w:val="en-US" w:eastAsia="tr-TR"/>
        </w:rPr>
      </w:pPr>
    </w:p>
    <w:p w14:paraId="15106A4E" w14:textId="6B6D5E41" w:rsidR="00D016E9" w:rsidRPr="00E3219D" w:rsidRDefault="00D016E9" w:rsidP="00D324BB">
      <w:p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kısa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süreli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görevlendirmelerinde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eksikliklerin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giderilmesi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tedbirleri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içeren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yazımız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tüm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birimlerimize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gönderilmiştir</w:t>
      </w:r>
      <w:proofErr w:type="spellEnd"/>
      <w:r w:rsidRPr="00E3219D">
        <w:rPr>
          <w:lang w:val="en-US" w:eastAsia="tr-TR"/>
        </w:rPr>
        <w:t>.</w:t>
      </w:r>
      <w:r w:rsidR="00D324BB" w:rsidRPr="00E3219D">
        <w:rPr>
          <w:lang w:val="en-US" w:eastAsia="tr-TR"/>
        </w:rPr>
        <w:t xml:space="preserve"> (</w:t>
      </w:r>
      <w:hyperlink r:id="rId36" w:tooltip="A.3.2-8" w:history="1">
        <w:r w:rsidR="00D324BB" w:rsidRPr="00E3219D">
          <w:rPr>
            <w:rStyle w:val="Kpr"/>
            <w:u w:val="none"/>
          </w:rPr>
          <w:t>A.3.2-8</w:t>
        </w:r>
      </w:hyperlink>
      <w:r w:rsidR="00D324BB" w:rsidRPr="00E3219D">
        <w:rPr>
          <w:rStyle w:val="Kpr"/>
          <w:u w:val="none"/>
        </w:rPr>
        <w:t>)</w:t>
      </w:r>
    </w:p>
    <w:p w14:paraId="6A0DBF57" w14:textId="2C726D55" w:rsidR="00D016E9" w:rsidRPr="00E3219D" w:rsidRDefault="00D016E9" w:rsidP="003F5E15">
      <w:pPr>
        <w:spacing w:after="0"/>
        <w:rPr>
          <w:lang w:val="en-US" w:eastAsia="tr-TR"/>
        </w:rPr>
      </w:pPr>
    </w:p>
    <w:p w14:paraId="6E1CE489" w14:textId="7A91C066" w:rsidR="00D324BB" w:rsidRPr="00E3219D" w:rsidRDefault="00D016E9" w:rsidP="00D324BB">
      <w:p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idari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aidiyetini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artırma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çalışmaları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kapsamında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BC024C" w:rsidRPr="00E3219D">
        <w:rPr>
          <w:lang w:val="en-US" w:eastAsia="tr-TR"/>
        </w:rPr>
        <w:t>alınan</w:t>
      </w:r>
      <w:proofErr w:type="spellEnd"/>
      <w:r w:rsidR="00BC024C" w:rsidRPr="00E3219D">
        <w:rPr>
          <w:lang w:val="en-US" w:eastAsia="tr-TR"/>
        </w:rPr>
        <w:t xml:space="preserve"> </w:t>
      </w:r>
      <w:proofErr w:type="spellStart"/>
      <w:r w:rsidR="00BC024C" w:rsidRPr="00E3219D">
        <w:rPr>
          <w:lang w:val="en-US" w:eastAsia="tr-TR"/>
        </w:rPr>
        <w:t>karar</w:t>
      </w:r>
      <w:proofErr w:type="spellEnd"/>
      <w:r w:rsidR="00BC024C" w:rsidRPr="00E3219D">
        <w:rPr>
          <w:lang w:val="en-US" w:eastAsia="tr-TR"/>
        </w:rPr>
        <w:t xml:space="preserve"> </w:t>
      </w:r>
      <w:r w:rsidR="00D324BB" w:rsidRPr="00E3219D">
        <w:rPr>
          <w:lang w:val="en-US" w:eastAsia="tr-TR"/>
        </w:rPr>
        <w:t>(</w:t>
      </w:r>
      <w:hyperlink r:id="rId37" w:tooltip="A.3.2-8" w:history="1">
        <w:r w:rsidR="00D324BB" w:rsidRPr="00E3219D">
          <w:rPr>
            <w:rStyle w:val="Kpr"/>
            <w:u w:val="none"/>
          </w:rPr>
          <w:t>A.3.2-8</w:t>
        </w:r>
      </w:hyperlink>
      <w:r w:rsidR="00D324BB" w:rsidRPr="00E3219D">
        <w:rPr>
          <w:rStyle w:val="Kpr"/>
          <w:u w:val="none"/>
        </w:rPr>
        <w:t>)</w:t>
      </w:r>
    </w:p>
    <w:p w14:paraId="3CD931F7" w14:textId="3FA4EC3D" w:rsidR="00D016E9" w:rsidRPr="00E3219D" w:rsidRDefault="00BC024C" w:rsidP="003F5E15">
      <w:pPr>
        <w:spacing w:after="0"/>
        <w:rPr>
          <w:lang w:val="en-US" w:eastAsia="tr-TR"/>
        </w:rPr>
      </w:pPr>
      <w:proofErr w:type="spellStart"/>
      <w:r w:rsidRPr="00E3219D">
        <w:rPr>
          <w:lang w:val="en-US" w:eastAsia="tr-TR"/>
        </w:rPr>
        <w:t>gereği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İdari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Personel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Performans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ve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Ödül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Yönergesi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taslağı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hazırlanarak</w:t>
      </w:r>
      <w:proofErr w:type="spellEnd"/>
      <w:r w:rsidR="00D016E9" w:rsidRPr="00E3219D">
        <w:rPr>
          <w:lang w:val="en-US" w:eastAsia="tr-TR"/>
        </w:rPr>
        <w:t xml:space="preserve"> son </w:t>
      </w:r>
      <w:proofErr w:type="spellStart"/>
      <w:r w:rsidR="00D016E9" w:rsidRPr="00E3219D">
        <w:rPr>
          <w:lang w:val="en-US" w:eastAsia="tr-TR"/>
        </w:rPr>
        <w:t>aşamaya</w:t>
      </w:r>
      <w:proofErr w:type="spellEnd"/>
      <w:r w:rsidR="00D016E9" w:rsidRPr="00E3219D">
        <w:rPr>
          <w:lang w:val="en-US" w:eastAsia="tr-TR"/>
        </w:rPr>
        <w:t xml:space="preserve"> </w:t>
      </w:r>
      <w:proofErr w:type="spellStart"/>
      <w:r w:rsidR="00D016E9" w:rsidRPr="00E3219D">
        <w:rPr>
          <w:lang w:val="en-US" w:eastAsia="tr-TR"/>
        </w:rPr>
        <w:t>gelinmiştir</w:t>
      </w:r>
      <w:proofErr w:type="spellEnd"/>
      <w:r w:rsidR="00D016E9" w:rsidRPr="00E3219D">
        <w:rPr>
          <w:lang w:val="en-US" w:eastAsia="tr-TR"/>
        </w:rPr>
        <w:t>.</w:t>
      </w:r>
    </w:p>
    <w:p w14:paraId="7532EEA8" w14:textId="3DFA9E83" w:rsidR="00D016E9" w:rsidRPr="00E3219D" w:rsidRDefault="00D016E9" w:rsidP="003F5E15">
      <w:pPr>
        <w:spacing w:after="0"/>
        <w:rPr>
          <w:lang w:val="en-US" w:eastAsia="tr-TR"/>
        </w:rPr>
      </w:pPr>
    </w:p>
    <w:p w14:paraId="529FEE9E" w14:textId="08BEF51D" w:rsidR="00D016E9" w:rsidRPr="00E3219D" w:rsidRDefault="00D016E9" w:rsidP="003F5E15">
      <w:pPr>
        <w:spacing w:after="0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bütün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vatandaşların</w:t>
      </w:r>
      <w:proofErr w:type="spellEnd"/>
      <w:r w:rsidR="002431F5" w:rsidRPr="00E3219D">
        <w:rPr>
          <w:lang w:val="en-US" w:eastAsia="tr-TR"/>
        </w:rPr>
        <w:t>,</w:t>
      </w:r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alacağı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sürecini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takip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edebileceği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İnsan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Kaynakları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Rehberi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Taslağı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hazırlan</w:t>
      </w:r>
      <w:r w:rsidR="002431F5" w:rsidRPr="00E3219D">
        <w:rPr>
          <w:lang w:val="en-US" w:eastAsia="tr-TR"/>
        </w:rPr>
        <w:t>masına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="002431F5" w:rsidRPr="00E3219D">
        <w:rPr>
          <w:lang w:val="en-US" w:eastAsia="tr-TR"/>
        </w:rPr>
        <w:t>karar</w:t>
      </w:r>
      <w:proofErr w:type="spellEnd"/>
      <w:r w:rsidR="002431F5" w:rsidRPr="00E3219D">
        <w:rPr>
          <w:lang w:val="en-US" w:eastAsia="tr-TR"/>
        </w:rPr>
        <w:t xml:space="preserve"> </w:t>
      </w:r>
      <w:r w:rsidR="00D324BB" w:rsidRPr="00E3219D">
        <w:rPr>
          <w:lang w:val="en-US" w:eastAsia="tr-TR"/>
        </w:rPr>
        <w:t>(</w:t>
      </w:r>
      <w:hyperlink r:id="rId38" w:tooltip="A.3.2-13" w:history="1">
        <w:r w:rsidR="00D324BB" w:rsidRPr="00E3219D">
          <w:rPr>
            <w:rStyle w:val="Kpr"/>
            <w:u w:val="none"/>
          </w:rPr>
          <w:t>A.3.2-13</w:t>
        </w:r>
      </w:hyperlink>
      <w:r w:rsidR="00D324BB" w:rsidRPr="00E3219D">
        <w:rPr>
          <w:rStyle w:val="Kpr"/>
          <w:u w:val="none"/>
        </w:rPr>
        <w:t>)</w:t>
      </w:r>
      <w:r w:rsidR="00D324BB" w:rsidRPr="00E3219D">
        <w:rPr>
          <w:lang w:val="en-US" w:eastAsia="tr-TR"/>
        </w:rPr>
        <w:t xml:space="preserve">  </w:t>
      </w:r>
      <w:proofErr w:type="spellStart"/>
      <w:r w:rsidR="002431F5" w:rsidRPr="00E3219D">
        <w:rPr>
          <w:lang w:val="en-US" w:eastAsia="tr-TR"/>
        </w:rPr>
        <w:t>verilerek</w:t>
      </w:r>
      <w:proofErr w:type="spellEnd"/>
      <w:r w:rsidR="002431F5"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onay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aşamasına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gelmiştir</w:t>
      </w:r>
      <w:proofErr w:type="spellEnd"/>
      <w:r w:rsidRPr="00E3219D">
        <w:rPr>
          <w:lang w:val="en-US" w:eastAsia="tr-TR"/>
        </w:rPr>
        <w:t>.</w:t>
      </w:r>
    </w:p>
    <w:p w14:paraId="32D3829E" w14:textId="77777777" w:rsidR="00E420C2" w:rsidRPr="00E3219D" w:rsidRDefault="00E420C2" w:rsidP="003F5E15">
      <w:pPr>
        <w:spacing w:after="0"/>
        <w:rPr>
          <w:lang w:val="en-US" w:eastAsia="tr-TR"/>
        </w:rPr>
      </w:pPr>
    </w:p>
    <w:p w14:paraId="75389F76" w14:textId="56E4AC80" w:rsidR="00C26A2E" w:rsidRPr="00E3219D" w:rsidRDefault="00B70507" w:rsidP="00616247">
      <w:pPr>
        <w:spacing w:after="0"/>
        <w:rPr>
          <w:color w:val="632423" w:themeColor="accent2" w:themeShade="80"/>
          <w:sz w:val="32"/>
          <w:szCs w:val="32"/>
        </w:rPr>
      </w:pPr>
      <w:proofErr w:type="spellStart"/>
      <w:r w:rsidRPr="00E3219D">
        <w:rPr>
          <w:lang w:val="en-US" w:eastAsia="tr-TR"/>
        </w:rPr>
        <w:t>Toplumsal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Katkı</w:t>
      </w:r>
      <w:proofErr w:type="spellEnd"/>
      <w:r w:rsidR="008A739E" w:rsidRPr="00E3219D">
        <w:rPr>
          <w:color w:val="632423" w:themeColor="accent2" w:themeShade="80"/>
          <w:sz w:val="32"/>
          <w:szCs w:val="32"/>
        </w:rPr>
        <w:t>*</w:t>
      </w:r>
    </w:p>
    <w:p w14:paraId="3E1F8658" w14:textId="77777777" w:rsidR="00616247" w:rsidRPr="00E3219D" w:rsidRDefault="003D2449" w:rsidP="00616247">
      <w:p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temsilen</w:t>
      </w:r>
      <w:proofErr w:type="spellEnd"/>
      <w:r w:rsidRPr="00E3219D">
        <w:rPr>
          <w:lang w:val="en-US" w:eastAsia="tr-TR"/>
        </w:rPr>
        <w:t xml:space="preserve"> İl </w:t>
      </w:r>
      <w:proofErr w:type="spellStart"/>
      <w:r w:rsidRPr="00E3219D">
        <w:rPr>
          <w:lang w:val="en-US" w:eastAsia="tr-TR"/>
        </w:rPr>
        <w:t>içinde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</w:t>
      </w:r>
      <w:proofErr w:type="spellEnd"/>
      <w:r w:rsidRPr="00E3219D">
        <w:rPr>
          <w:lang w:val="en-US" w:eastAsia="tr-TR"/>
        </w:rPr>
        <w:t xml:space="preserve"> da İl </w:t>
      </w:r>
      <w:proofErr w:type="spellStart"/>
      <w:r w:rsidRPr="00E3219D">
        <w:rPr>
          <w:lang w:val="en-US" w:eastAsia="tr-TR"/>
        </w:rPr>
        <w:t>dışında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Valilik</w:t>
      </w:r>
      <w:proofErr w:type="spellEnd"/>
      <w:r w:rsidRPr="00E3219D">
        <w:rPr>
          <w:lang w:val="en-US" w:eastAsia="tr-TR"/>
        </w:rPr>
        <w:t xml:space="preserve">, </w:t>
      </w:r>
      <w:proofErr w:type="spellStart"/>
      <w:r w:rsidRPr="00E3219D">
        <w:rPr>
          <w:lang w:val="en-US" w:eastAsia="tr-TR"/>
        </w:rPr>
        <w:t>Belediye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Başkanlıkları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diğer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kurum</w:t>
      </w:r>
      <w:proofErr w:type="spellEnd"/>
      <w:r w:rsidRPr="00E3219D">
        <w:rPr>
          <w:lang w:val="en-US" w:eastAsia="tr-TR"/>
        </w:rPr>
        <w:t>/</w:t>
      </w:r>
      <w:proofErr w:type="spellStart"/>
      <w:r w:rsidRPr="00E3219D">
        <w:rPr>
          <w:lang w:val="en-US" w:eastAsia="tr-TR"/>
        </w:rPr>
        <w:t>kuruluşlarda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düzenlenen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organizasyon</w:t>
      </w:r>
      <w:proofErr w:type="spellEnd"/>
      <w:r w:rsidRPr="00E3219D">
        <w:rPr>
          <w:lang w:val="en-US" w:eastAsia="tr-TR"/>
        </w:rPr>
        <w:t xml:space="preserve">, </w:t>
      </w:r>
      <w:proofErr w:type="spellStart"/>
      <w:r w:rsidRPr="00E3219D">
        <w:rPr>
          <w:lang w:val="en-US" w:eastAsia="tr-TR"/>
        </w:rPr>
        <w:t>davet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etkinliklere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katılmak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üzere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görevlendirmeler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Katkı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Koordinatörlüğü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Sekreterlik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birimine</w:t>
      </w:r>
      <w:proofErr w:type="spellEnd"/>
      <w:r w:rsidRPr="00E3219D">
        <w:rPr>
          <w:lang w:val="en-US" w:eastAsia="tr-TR"/>
        </w:rPr>
        <w:t xml:space="preserve"> de </w:t>
      </w:r>
      <w:proofErr w:type="spellStart"/>
      <w:r w:rsidRPr="00E3219D">
        <w:rPr>
          <w:lang w:val="en-US" w:eastAsia="tr-TR"/>
        </w:rPr>
        <w:t>gönderil</w:t>
      </w:r>
      <w:r w:rsidR="00616247" w:rsidRPr="00E3219D">
        <w:rPr>
          <w:lang w:val="en-US" w:eastAsia="tr-TR"/>
        </w:rPr>
        <w:t>mektedir</w:t>
      </w:r>
      <w:proofErr w:type="spellEnd"/>
      <w:r w:rsidR="00616247" w:rsidRPr="00E3219D">
        <w:rPr>
          <w:lang w:val="en-US" w:eastAsia="tr-TR"/>
        </w:rPr>
        <w:t>.</w:t>
      </w:r>
      <w:r w:rsidRPr="00E3219D">
        <w:rPr>
          <w:lang w:val="en-US" w:eastAsia="tr-TR"/>
        </w:rPr>
        <w:t xml:space="preserve"> </w:t>
      </w:r>
    </w:p>
    <w:p w14:paraId="45D04981" w14:textId="6F9FAB1D" w:rsidR="003D2449" w:rsidRPr="00E3219D" w:rsidRDefault="003D2449" w:rsidP="00616247">
      <w:p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Üniversitemizin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katkıya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yönelik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hizmetlerinin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planlanması</w:t>
      </w:r>
      <w:proofErr w:type="spellEnd"/>
      <w:r w:rsidRPr="00E3219D">
        <w:rPr>
          <w:lang w:val="en-US" w:eastAsia="tr-TR"/>
        </w:rPr>
        <w:t xml:space="preserve">, </w:t>
      </w:r>
      <w:proofErr w:type="spellStart"/>
      <w:r w:rsidRPr="00E3219D">
        <w:rPr>
          <w:lang w:val="en-US" w:eastAsia="tr-TR"/>
        </w:rPr>
        <w:t>sunulması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izlenmesi</w:t>
      </w:r>
      <w:proofErr w:type="spellEnd"/>
      <w:r w:rsidRPr="00E3219D">
        <w:rPr>
          <w:lang w:val="en-US" w:eastAsia="tr-TR"/>
        </w:rPr>
        <w:t> </w:t>
      </w:r>
      <w:proofErr w:type="spellStart"/>
      <w:r w:rsidRPr="00E3219D">
        <w:rPr>
          <w:lang w:val="en-US" w:eastAsia="tr-TR"/>
        </w:rPr>
        <w:t>amacıyla</w:t>
      </w:r>
      <w:proofErr w:type="spellEnd"/>
      <w:r w:rsidRPr="00E3219D">
        <w:rPr>
          <w:lang w:val="en-US" w:eastAsia="tr-TR"/>
        </w:rPr>
        <w:t> </w:t>
      </w:r>
      <w:proofErr w:type="spellStart"/>
      <w:r w:rsidRPr="00E3219D">
        <w:rPr>
          <w:lang w:val="en-US" w:eastAsia="tr-TR"/>
        </w:rPr>
        <w:t>görevlendirilen</w:t>
      </w:r>
      <w:proofErr w:type="spellEnd"/>
      <w:r w:rsidRPr="00E3219D">
        <w:rPr>
          <w:lang w:val="en-US" w:eastAsia="tr-TR"/>
        </w:rPr>
        <w:t> </w:t>
      </w:r>
      <w:proofErr w:type="spellStart"/>
      <w:r w:rsidRPr="00E3219D">
        <w:rPr>
          <w:lang w:val="en-US" w:eastAsia="tr-TR"/>
        </w:rPr>
        <w:t>Üniversitemiz</w:t>
      </w:r>
      <w:proofErr w:type="spellEnd"/>
      <w:r w:rsidRPr="00E3219D">
        <w:rPr>
          <w:lang w:val="en-US" w:eastAsia="tr-TR"/>
        </w:rPr>
        <w:t> </w:t>
      </w:r>
      <w:proofErr w:type="spellStart"/>
      <w:r w:rsidRPr="00E3219D">
        <w:rPr>
          <w:lang w:val="en-US" w:eastAsia="tr-TR"/>
        </w:rPr>
        <w:t>akademik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r w:rsidR="00A55716" w:rsidRPr="00E3219D">
        <w:rPr>
          <w:lang w:val="en-US" w:eastAsia="tr-TR"/>
        </w:rPr>
        <w:t>in</w:t>
      </w:r>
      <w:proofErr w:type="spellEnd"/>
      <w:r w:rsidRPr="00E3219D">
        <w:rPr>
          <w:lang w:val="en-US" w:eastAsia="tr-TR"/>
        </w:rPr>
        <w:t>, </w:t>
      </w:r>
      <w:proofErr w:type="spellStart"/>
      <w:r w:rsidRPr="00E3219D">
        <w:rPr>
          <w:lang w:val="en-US" w:eastAsia="tr-TR"/>
        </w:rPr>
        <w:t>etkinlikler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sonunda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hazırlayacakları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detaylı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dönüş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raporlarını</w:t>
      </w:r>
      <w:proofErr w:type="spellEnd"/>
      <w:r w:rsidRPr="00E3219D">
        <w:rPr>
          <w:lang w:val="en-US" w:eastAsia="tr-TR"/>
        </w:rPr>
        <w:t> </w:t>
      </w:r>
      <w:proofErr w:type="spellStart"/>
      <w:r w:rsidRPr="00E3219D">
        <w:rPr>
          <w:lang w:val="en-US" w:eastAsia="tr-TR"/>
        </w:rPr>
        <w:t>Toplumsal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Katkı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Koordinatörlüğüne</w:t>
      </w:r>
      <w:proofErr w:type="spellEnd"/>
      <w:r w:rsidRPr="00E3219D">
        <w:rPr>
          <w:lang w:val="en-US" w:eastAsia="tr-TR"/>
        </w:rPr>
        <w:t> </w:t>
      </w:r>
      <w:proofErr w:type="spellStart"/>
      <w:r w:rsidRPr="00E3219D">
        <w:rPr>
          <w:lang w:val="en-US" w:eastAsia="tr-TR"/>
        </w:rPr>
        <w:t>göndermelerinin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gerektiği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duyurusu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yapılmıştır</w:t>
      </w:r>
      <w:proofErr w:type="spellEnd"/>
      <w:r w:rsidRPr="00E3219D">
        <w:rPr>
          <w:lang w:val="en-US" w:eastAsia="tr-TR"/>
        </w:rPr>
        <w:t>.</w:t>
      </w:r>
      <w:r w:rsidR="00862E0A" w:rsidRPr="00E3219D">
        <w:rPr>
          <w:lang w:val="en-US" w:eastAsia="tr-TR"/>
        </w:rPr>
        <w:t xml:space="preserve"> (</w:t>
      </w:r>
      <w:r w:rsidR="00862E0A" w:rsidRPr="00E3219D">
        <w:t xml:space="preserve"> </w:t>
      </w:r>
      <w:hyperlink r:id="rId39" w:tooltip="D.1.1-1" w:history="1">
        <w:r w:rsidR="00862E0A" w:rsidRPr="00E3219D">
          <w:rPr>
            <w:rStyle w:val="Kpr"/>
            <w:u w:val="none"/>
          </w:rPr>
          <w:t>D.1.1-1</w:t>
        </w:r>
      </w:hyperlink>
      <w:r w:rsidR="00862E0A" w:rsidRPr="00E3219D">
        <w:rPr>
          <w:rStyle w:val="Kpr"/>
          <w:u w:val="none"/>
        </w:rPr>
        <w:t>)</w:t>
      </w:r>
    </w:p>
    <w:p w14:paraId="6D6DB57D" w14:textId="77777777" w:rsidR="00E420C2" w:rsidRPr="00E3219D" w:rsidRDefault="00E420C2" w:rsidP="003F5E15">
      <w:pPr>
        <w:spacing w:after="0"/>
        <w:rPr>
          <w:lang w:val="en-US" w:eastAsia="tr-TR"/>
        </w:rPr>
      </w:pPr>
    </w:p>
    <w:p w14:paraId="7B8B3197" w14:textId="77777777" w:rsidR="00090FEA" w:rsidRPr="00E3219D" w:rsidRDefault="00090FEA" w:rsidP="003F5E15">
      <w:pPr>
        <w:spacing w:after="0"/>
        <w:rPr>
          <w:lang w:val="en-US" w:eastAsia="tr-TR"/>
        </w:rPr>
      </w:pPr>
    </w:p>
    <w:p w14:paraId="13FDFFF5" w14:textId="77777777" w:rsidR="00090FEA" w:rsidRDefault="00090FEA" w:rsidP="003F5E15">
      <w:pPr>
        <w:spacing w:after="0"/>
        <w:rPr>
          <w:b/>
          <w:i/>
          <w:lang w:val="en-US" w:eastAsia="tr-TR"/>
        </w:rPr>
      </w:pPr>
    </w:p>
    <w:p w14:paraId="4B620F23" w14:textId="77777777" w:rsidR="00090FEA" w:rsidRDefault="00090FEA" w:rsidP="003F5E15">
      <w:pPr>
        <w:spacing w:after="0"/>
        <w:rPr>
          <w:b/>
          <w:i/>
          <w:lang w:val="en-US" w:eastAsia="tr-TR"/>
        </w:rPr>
      </w:pPr>
    </w:p>
    <w:p w14:paraId="49BF1B67" w14:textId="12511367" w:rsidR="00B70507" w:rsidRDefault="00B70507" w:rsidP="003F5E15">
      <w:pPr>
        <w:spacing w:after="0"/>
        <w:rPr>
          <w:b/>
          <w:i/>
          <w:lang w:val="en-US" w:eastAsia="tr-TR"/>
        </w:rPr>
      </w:pPr>
      <w:proofErr w:type="spellStart"/>
      <w:r w:rsidRPr="00203968">
        <w:rPr>
          <w:b/>
          <w:i/>
          <w:lang w:val="en-US" w:eastAsia="tr-TR"/>
        </w:rPr>
        <w:lastRenderedPageBreak/>
        <w:t>Genel</w:t>
      </w:r>
      <w:proofErr w:type="spellEnd"/>
      <w:r w:rsidRPr="00203968">
        <w:rPr>
          <w:b/>
          <w:i/>
          <w:lang w:val="en-US" w:eastAsia="tr-TR"/>
        </w:rPr>
        <w:t xml:space="preserve"> </w:t>
      </w:r>
      <w:proofErr w:type="spellStart"/>
      <w:r w:rsidRPr="00203968">
        <w:rPr>
          <w:b/>
          <w:i/>
          <w:lang w:val="en-US" w:eastAsia="tr-TR"/>
        </w:rPr>
        <w:t>Değerlendirme</w:t>
      </w:r>
      <w:proofErr w:type="spellEnd"/>
    </w:p>
    <w:p w14:paraId="0181896C" w14:textId="77777777" w:rsidR="00F72F81" w:rsidRPr="00203968" w:rsidRDefault="00F72F81" w:rsidP="003F5E15">
      <w:pPr>
        <w:spacing w:after="0"/>
        <w:rPr>
          <w:b/>
          <w:i/>
          <w:lang w:val="en-US" w:eastAsia="tr-TR"/>
        </w:rPr>
      </w:pPr>
    </w:p>
    <w:p w14:paraId="0B72127C" w14:textId="7D93F0E5" w:rsidR="00012946" w:rsidRPr="00E3219D" w:rsidRDefault="00012946" w:rsidP="00F72F81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eğitimlerinin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düzenli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şekilde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yapılması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bildirimlerin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toplanarak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analiz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edilmesi</w:t>
      </w:r>
      <w:proofErr w:type="spellEnd"/>
    </w:p>
    <w:p w14:paraId="4B45B8E4" w14:textId="77777777" w:rsidR="00012946" w:rsidRPr="00E3219D" w:rsidRDefault="00012946" w:rsidP="00012946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Birimimizin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sorumluluklarını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yerine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getirmek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sayı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nitelikte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ihtiyacının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53CBA7DC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Elektronikleşme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olanaklarından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fazla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yararlanarak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verilen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artırılması</w:t>
      </w:r>
      <w:proofErr w:type="spellEnd"/>
    </w:p>
    <w:p w14:paraId="46F37B69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Elektronik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arşivleme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olanaklarının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kullanılarak</w:t>
      </w:r>
      <w:proofErr w:type="spellEnd"/>
      <w:r w:rsidRPr="00E3219D">
        <w:rPr>
          <w:lang w:val="en-US" w:eastAsia="tr-TR"/>
        </w:rPr>
        <w:t xml:space="preserve"> zaman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faktörlerinden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tasarruf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05D258D8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Elektronik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arşiv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olanaklarını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bilgiye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ulaşmanın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önünün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açılması</w:t>
      </w:r>
      <w:proofErr w:type="spellEnd"/>
    </w:p>
    <w:p w14:paraId="71A706F2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Dış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paydaşlarla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aksaklıkların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önüne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geçebilmek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adına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fazla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iletişim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yönteminin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ortaya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koyularak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dönüşlerin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2FC25FC3" w14:textId="073DBAB8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İç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paydaş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toplantılarıyla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verilen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hizmetler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açısından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geliştirilmeye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alanların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belirlenmesi</w:t>
      </w:r>
      <w:proofErr w:type="spellEnd"/>
    </w:p>
    <w:p w14:paraId="7D883532" w14:textId="77777777" w:rsidR="00012946" w:rsidRPr="00E3219D" w:rsidRDefault="00012946" w:rsidP="00012946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Adaletli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dağılımı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çalışma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koşullarının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0175C523" w14:textId="77777777" w:rsidR="00012946" w:rsidRPr="00E3219D" w:rsidRDefault="00012946" w:rsidP="00012946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Hizmetlerin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kolay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sunumunu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sarf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malzeme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ekipmanın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temin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edilmesi</w:t>
      </w:r>
      <w:proofErr w:type="spellEnd"/>
    </w:p>
    <w:p w14:paraId="6630E9DA" w14:textId="156D9077" w:rsidR="00012946" w:rsidRPr="00E3219D" w:rsidRDefault="00012946" w:rsidP="004A4122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İdari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</w:t>
      </w:r>
      <w:r w:rsidR="00B00D36" w:rsidRPr="00E3219D">
        <w:rPr>
          <w:lang w:val="en-US" w:eastAsia="tr-TR"/>
        </w:rPr>
        <w:t>u</w:t>
      </w:r>
      <w:r w:rsidRPr="00E3219D">
        <w:rPr>
          <w:lang w:val="en-US" w:eastAsia="tr-TR"/>
        </w:rPr>
        <w:t>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aidiyetini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çalışmalar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yapılması</w:t>
      </w:r>
      <w:proofErr w:type="spellEnd"/>
    </w:p>
    <w:p w14:paraId="122E5797" w14:textId="1003ACD8" w:rsidR="00012946" w:rsidRDefault="00012946" w:rsidP="00012946">
      <w:pPr>
        <w:ind w:left="705"/>
        <w:jc w:val="both"/>
        <w:rPr>
          <w:lang w:val="en-US" w:eastAsia="tr-TR"/>
        </w:rPr>
      </w:pPr>
    </w:p>
    <w:p w14:paraId="37A30F32" w14:textId="2A69C32A" w:rsidR="004A4122" w:rsidRPr="00E3219D" w:rsidRDefault="00012946" w:rsidP="005A1EDD">
      <w:pPr>
        <w:ind w:left="705"/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Dairemizin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faaliyet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hedeflerine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ulaşmak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verilen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sürdürülebilir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devamını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yıl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belirlenerek</w:t>
      </w:r>
      <w:proofErr w:type="spellEnd"/>
      <w:r w:rsidR="0028407B" w:rsidRPr="00E3219D">
        <w:rPr>
          <w:lang w:val="en-US" w:eastAsia="tr-TR"/>
        </w:rPr>
        <w:t>,</w:t>
      </w:r>
      <w:r w:rsidRPr="00E3219D">
        <w:rPr>
          <w:lang w:val="en-US" w:eastAsia="tr-TR"/>
        </w:rPr>
        <w:t xml:space="preserve"> </w:t>
      </w:r>
      <w:proofErr w:type="spellStart"/>
      <w:r w:rsidR="0028407B" w:rsidRPr="00E3219D">
        <w:rPr>
          <w:lang w:val="en-US" w:eastAsia="tr-TR"/>
        </w:rPr>
        <w:t>personele</w:t>
      </w:r>
      <w:proofErr w:type="spellEnd"/>
      <w:r w:rsidR="0028407B"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bazında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verilmesi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gerekmektedir</w:t>
      </w:r>
      <w:proofErr w:type="spellEnd"/>
      <w:r w:rsidRPr="00E3219D">
        <w:rPr>
          <w:lang w:val="en-US" w:eastAsia="tr-TR"/>
        </w:rPr>
        <w:t xml:space="preserve">. </w:t>
      </w:r>
      <w:proofErr w:type="spellStart"/>
      <w:r w:rsidRPr="00E3219D">
        <w:rPr>
          <w:lang w:val="en-US" w:eastAsia="tr-TR"/>
        </w:rPr>
        <w:t>Ayrıca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mevcut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sayısının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yetersiz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olması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hedeflere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ulaşmada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dezavantaj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oluşturmaktadır</w:t>
      </w:r>
      <w:proofErr w:type="spellEnd"/>
      <w:r w:rsidRPr="00E3219D">
        <w:rPr>
          <w:lang w:val="en-US" w:eastAsia="tr-TR"/>
        </w:rPr>
        <w:t xml:space="preserve">.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yükümüzün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artmasına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ra</w:t>
      </w:r>
      <w:r w:rsidR="0028407B" w:rsidRPr="00E3219D">
        <w:rPr>
          <w:lang w:val="en-US" w:eastAsia="tr-TR"/>
        </w:rPr>
        <w:t>ğ</w:t>
      </w:r>
      <w:r w:rsidRPr="00E3219D">
        <w:rPr>
          <w:lang w:val="en-US" w:eastAsia="tr-TR"/>
        </w:rPr>
        <w:t>men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sayı</w:t>
      </w:r>
      <w:r w:rsidR="0028407B" w:rsidRPr="00E3219D">
        <w:rPr>
          <w:lang w:val="en-US" w:eastAsia="tr-TR"/>
        </w:rPr>
        <w:t>mızın</w:t>
      </w:r>
      <w:proofErr w:type="spellEnd"/>
      <w:r w:rsidR="0028407B" w:rsidRPr="00E3219D">
        <w:rPr>
          <w:lang w:val="en-US" w:eastAsia="tr-TR"/>
        </w:rPr>
        <w:t xml:space="preserve"> </w:t>
      </w:r>
      <w:proofErr w:type="spellStart"/>
      <w:r w:rsidR="0028407B" w:rsidRPr="00E3219D">
        <w:rPr>
          <w:lang w:val="en-US" w:eastAsia="tr-TR"/>
        </w:rPr>
        <w:t>azalması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sunumunda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zorluk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yaşanmasına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neden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olmaktadır</w:t>
      </w:r>
      <w:proofErr w:type="spellEnd"/>
      <w:r w:rsidRPr="00E3219D">
        <w:rPr>
          <w:lang w:val="en-US" w:eastAsia="tr-TR"/>
        </w:rPr>
        <w:t>.</w:t>
      </w:r>
    </w:p>
    <w:p w14:paraId="0179F6BF" w14:textId="2C14659E" w:rsidR="004D21E9" w:rsidRDefault="004D21E9" w:rsidP="00BC37A9">
      <w:pPr>
        <w:ind w:left="993" w:hanging="709"/>
        <w:jc w:val="both"/>
        <w:rPr>
          <w:b/>
          <w:bCs/>
          <w:i/>
          <w:lang w:val="en-US" w:eastAsia="tr-TR"/>
        </w:rPr>
      </w:pPr>
      <w:proofErr w:type="spellStart"/>
      <w:r w:rsidRPr="004D21E9">
        <w:rPr>
          <w:b/>
          <w:bCs/>
          <w:i/>
          <w:lang w:val="en-US" w:eastAsia="tr-TR"/>
        </w:rPr>
        <w:t>Güçlü</w:t>
      </w:r>
      <w:proofErr w:type="spellEnd"/>
      <w:r w:rsidRPr="004D21E9">
        <w:rPr>
          <w:b/>
          <w:bCs/>
          <w:i/>
          <w:lang w:val="en-US" w:eastAsia="tr-TR"/>
        </w:rPr>
        <w:t xml:space="preserve"> </w:t>
      </w:r>
      <w:proofErr w:type="spellStart"/>
      <w:r w:rsidRPr="004D21E9">
        <w:rPr>
          <w:b/>
          <w:bCs/>
          <w:i/>
          <w:lang w:val="en-US" w:eastAsia="tr-TR"/>
        </w:rPr>
        <w:t>Yanlar</w:t>
      </w:r>
      <w:proofErr w:type="spellEnd"/>
      <w:r w:rsidRPr="004D21E9">
        <w:rPr>
          <w:b/>
          <w:bCs/>
          <w:i/>
          <w:lang w:val="en-US" w:eastAsia="tr-TR"/>
        </w:rPr>
        <w:tab/>
      </w:r>
    </w:p>
    <w:p w14:paraId="43D0DE3A" w14:textId="2B680E31" w:rsidR="00E8073A" w:rsidRDefault="00E8073A" w:rsidP="00E8073A">
      <w:pPr>
        <w:ind w:left="709" w:hanging="709"/>
        <w:jc w:val="both"/>
        <w:rPr>
          <w:i/>
          <w:color w:val="808080" w:themeColor="background1" w:themeShade="80"/>
          <w:lang w:val="en-US" w:eastAsia="tr-TR"/>
        </w:rPr>
      </w:pPr>
      <w:r>
        <w:rPr>
          <w:b/>
          <w:bCs/>
          <w:i/>
          <w:lang w:val="en-US" w:eastAsia="tr-TR"/>
        </w:rPr>
        <w:tab/>
      </w:r>
      <w:proofErr w:type="spellStart"/>
      <w:r w:rsidRPr="00D83DA5">
        <w:rPr>
          <w:i/>
          <w:color w:val="808080" w:themeColor="background1" w:themeShade="80"/>
          <w:lang w:val="en-US" w:eastAsia="tr-TR"/>
        </w:rPr>
        <w:t>Listelenmelid</w:t>
      </w:r>
      <w:r w:rsidR="00A015F0">
        <w:rPr>
          <w:i/>
          <w:color w:val="808080" w:themeColor="background1" w:themeShade="80"/>
          <w:lang w:val="en-US" w:eastAsia="tr-TR"/>
        </w:rPr>
        <w:t>ir</w:t>
      </w:r>
      <w:proofErr w:type="spellEnd"/>
      <w:r w:rsidR="00A015F0">
        <w:rPr>
          <w:i/>
          <w:color w:val="808080" w:themeColor="background1" w:themeShade="80"/>
          <w:lang w:val="en-US" w:eastAsia="tr-TR"/>
        </w:rPr>
        <w:t>.</w:t>
      </w:r>
    </w:p>
    <w:p w14:paraId="4A0F2D25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bCs/>
          <w:lang w:val="en-US" w:eastAsia="tr-TR"/>
        </w:rPr>
      </w:pPr>
      <w:proofErr w:type="spellStart"/>
      <w:r w:rsidRPr="00E3219D">
        <w:rPr>
          <w:bCs/>
          <w:lang w:val="en-US" w:eastAsia="tr-TR"/>
        </w:rPr>
        <w:t>Deneyimli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yönetim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ve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personel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kadrosu</w:t>
      </w:r>
      <w:proofErr w:type="spellEnd"/>
    </w:p>
    <w:p w14:paraId="4343CE04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bCs/>
          <w:lang w:val="en-US" w:eastAsia="tr-TR"/>
        </w:rPr>
      </w:pPr>
      <w:proofErr w:type="spellStart"/>
      <w:r w:rsidRPr="00E3219D">
        <w:rPr>
          <w:bCs/>
          <w:lang w:val="en-US" w:eastAsia="tr-TR"/>
        </w:rPr>
        <w:t>Sistematik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ve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düzenli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çalışma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metodları</w:t>
      </w:r>
      <w:proofErr w:type="spellEnd"/>
    </w:p>
    <w:p w14:paraId="1B4346AC" w14:textId="77777777" w:rsidR="004A4122" w:rsidRPr="00E3219D" w:rsidRDefault="004A4122" w:rsidP="004A4122">
      <w:pPr>
        <w:pStyle w:val="ListeParagraf"/>
        <w:numPr>
          <w:ilvl w:val="0"/>
          <w:numId w:val="48"/>
        </w:numPr>
        <w:jc w:val="both"/>
        <w:rPr>
          <w:bCs/>
          <w:lang w:val="en-US" w:eastAsia="tr-TR"/>
        </w:rPr>
      </w:pPr>
      <w:proofErr w:type="spellStart"/>
      <w:r w:rsidRPr="00E3219D">
        <w:rPr>
          <w:bCs/>
          <w:lang w:val="en-US" w:eastAsia="tr-TR"/>
        </w:rPr>
        <w:t>Çalışmaya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uygun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fiziki</w:t>
      </w:r>
      <w:proofErr w:type="spellEnd"/>
      <w:r w:rsidRPr="00E3219D">
        <w:rPr>
          <w:bCs/>
          <w:lang w:val="en-US" w:eastAsia="tr-TR"/>
        </w:rPr>
        <w:t xml:space="preserve"> (</w:t>
      </w:r>
      <w:proofErr w:type="spellStart"/>
      <w:r w:rsidRPr="00E3219D">
        <w:rPr>
          <w:bCs/>
          <w:lang w:val="en-US" w:eastAsia="tr-TR"/>
        </w:rPr>
        <w:t>ısıtma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ve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soğutma</w:t>
      </w:r>
      <w:proofErr w:type="spellEnd"/>
      <w:r w:rsidRPr="00E3219D">
        <w:rPr>
          <w:bCs/>
          <w:lang w:val="en-US" w:eastAsia="tr-TR"/>
        </w:rPr>
        <w:t xml:space="preserve"> </w:t>
      </w:r>
      <w:proofErr w:type="spellStart"/>
      <w:r w:rsidRPr="00E3219D">
        <w:rPr>
          <w:bCs/>
          <w:lang w:val="en-US" w:eastAsia="tr-TR"/>
        </w:rPr>
        <w:t>sistemleri</w:t>
      </w:r>
      <w:proofErr w:type="spellEnd"/>
      <w:r w:rsidRPr="00E3219D">
        <w:rPr>
          <w:bCs/>
          <w:lang w:val="en-US" w:eastAsia="tr-TR"/>
        </w:rPr>
        <w:t xml:space="preserve">) </w:t>
      </w:r>
      <w:proofErr w:type="spellStart"/>
      <w:r w:rsidRPr="00E3219D">
        <w:rPr>
          <w:bCs/>
          <w:lang w:val="en-US" w:eastAsia="tr-TR"/>
        </w:rPr>
        <w:t>koşullar</w:t>
      </w:r>
      <w:proofErr w:type="spellEnd"/>
    </w:p>
    <w:p w14:paraId="51F54970" w14:textId="77777777" w:rsidR="004A4122" w:rsidRPr="00E8073A" w:rsidRDefault="004A4122" w:rsidP="00E8073A">
      <w:pPr>
        <w:ind w:left="709" w:hanging="709"/>
        <w:jc w:val="both"/>
        <w:rPr>
          <w:i/>
          <w:lang w:val="en-US" w:eastAsia="tr-TR"/>
        </w:rPr>
      </w:pPr>
    </w:p>
    <w:p w14:paraId="65BA39DB" w14:textId="34736FD3" w:rsidR="007B1757" w:rsidRDefault="004D21E9" w:rsidP="00BC37A9">
      <w:pPr>
        <w:ind w:left="993" w:hanging="709"/>
        <w:jc w:val="both"/>
        <w:rPr>
          <w:b/>
          <w:bCs/>
          <w:i/>
          <w:lang w:val="en-US" w:eastAsia="tr-TR"/>
        </w:rPr>
      </w:pPr>
      <w:proofErr w:type="spellStart"/>
      <w:r w:rsidRPr="004D21E9">
        <w:rPr>
          <w:b/>
          <w:bCs/>
          <w:i/>
          <w:lang w:val="en-US" w:eastAsia="tr-TR"/>
        </w:rPr>
        <w:t>İyileştirmeye</w:t>
      </w:r>
      <w:proofErr w:type="spellEnd"/>
      <w:r w:rsidRPr="004D21E9">
        <w:rPr>
          <w:b/>
          <w:bCs/>
          <w:i/>
          <w:lang w:val="en-US" w:eastAsia="tr-TR"/>
        </w:rPr>
        <w:t xml:space="preserve"> </w:t>
      </w:r>
      <w:proofErr w:type="spellStart"/>
      <w:r w:rsidRPr="004D21E9">
        <w:rPr>
          <w:b/>
          <w:bCs/>
          <w:i/>
          <w:lang w:val="en-US" w:eastAsia="tr-TR"/>
        </w:rPr>
        <w:t>Açık</w:t>
      </w:r>
      <w:proofErr w:type="spellEnd"/>
      <w:r w:rsidRPr="004D21E9">
        <w:rPr>
          <w:b/>
          <w:bCs/>
          <w:i/>
          <w:lang w:val="en-US" w:eastAsia="tr-TR"/>
        </w:rPr>
        <w:t xml:space="preserve"> </w:t>
      </w:r>
      <w:proofErr w:type="spellStart"/>
      <w:r w:rsidRPr="004D21E9">
        <w:rPr>
          <w:b/>
          <w:bCs/>
          <w:i/>
          <w:lang w:val="en-US" w:eastAsia="tr-TR"/>
        </w:rPr>
        <w:t>Alanlar</w:t>
      </w:r>
      <w:proofErr w:type="spellEnd"/>
      <w:r w:rsidRPr="004D21E9">
        <w:rPr>
          <w:b/>
          <w:bCs/>
          <w:i/>
          <w:lang w:val="en-US" w:eastAsia="tr-TR"/>
        </w:rPr>
        <w:t xml:space="preserve"> </w:t>
      </w:r>
    </w:p>
    <w:p w14:paraId="1C807FAE" w14:textId="3066409F" w:rsidR="007F5877" w:rsidRPr="00E3219D" w:rsidRDefault="007F5877" w:rsidP="006C2F3E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eğitimlerinin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düzenli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şekilde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yapılması</w:t>
      </w:r>
      <w:proofErr w:type="spellEnd"/>
      <w:r w:rsidR="00012946" w:rsidRPr="00E3219D">
        <w:rPr>
          <w:lang w:val="en-US" w:eastAsia="tr-TR"/>
        </w:rPr>
        <w:t xml:space="preserve"> </w:t>
      </w:r>
      <w:proofErr w:type="spellStart"/>
      <w:r w:rsidR="00012946" w:rsidRPr="00E3219D">
        <w:rPr>
          <w:lang w:val="en-US" w:eastAsia="tr-TR"/>
        </w:rPr>
        <w:t>ve</w:t>
      </w:r>
      <w:proofErr w:type="spellEnd"/>
      <w:r w:rsidR="00012946" w:rsidRPr="00E3219D">
        <w:rPr>
          <w:lang w:val="en-US" w:eastAsia="tr-TR"/>
        </w:rPr>
        <w:t xml:space="preserve"> </w:t>
      </w:r>
      <w:proofErr w:type="spellStart"/>
      <w:r w:rsidR="00012946" w:rsidRPr="00E3219D">
        <w:rPr>
          <w:lang w:val="en-US" w:eastAsia="tr-TR"/>
        </w:rPr>
        <w:t>geri</w:t>
      </w:r>
      <w:proofErr w:type="spellEnd"/>
      <w:r w:rsidR="00012946" w:rsidRPr="00E3219D">
        <w:rPr>
          <w:lang w:val="en-US" w:eastAsia="tr-TR"/>
        </w:rPr>
        <w:t xml:space="preserve"> </w:t>
      </w:r>
      <w:proofErr w:type="spellStart"/>
      <w:r w:rsidR="00012946" w:rsidRPr="00E3219D">
        <w:rPr>
          <w:lang w:val="en-US" w:eastAsia="tr-TR"/>
        </w:rPr>
        <w:t>bildirimlerin</w:t>
      </w:r>
      <w:proofErr w:type="spellEnd"/>
      <w:r w:rsidR="00012946" w:rsidRPr="00E3219D">
        <w:rPr>
          <w:lang w:val="en-US" w:eastAsia="tr-TR"/>
        </w:rPr>
        <w:t xml:space="preserve"> </w:t>
      </w:r>
      <w:proofErr w:type="spellStart"/>
      <w:r w:rsidR="00012946" w:rsidRPr="00E3219D">
        <w:rPr>
          <w:lang w:val="en-US" w:eastAsia="tr-TR"/>
        </w:rPr>
        <w:t>toplanarak</w:t>
      </w:r>
      <w:proofErr w:type="spellEnd"/>
      <w:r w:rsidR="00012946" w:rsidRPr="00E3219D">
        <w:rPr>
          <w:lang w:val="en-US" w:eastAsia="tr-TR"/>
        </w:rPr>
        <w:t xml:space="preserve"> </w:t>
      </w:r>
      <w:proofErr w:type="spellStart"/>
      <w:r w:rsidR="00012946" w:rsidRPr="00E3219D">
        <w:rPr>
          <w:lang w:val="en-US" w:eastAsia="tr-TR"/>
        </w:rPr>
        <w:t>analiz</w:t>
      </w:r>
      <w:proofErr w:type="spellEnd"/>
      <w:r w:rsidR="00012946" w:rsidRPr="00E3219D">
        <w:rPr>
          <w:lang w:val="en-US" w:eastAsia="tr-TR"/>
        </w:rPr>
        <w:t xml:space="preserve"> </w:t>
      </w:r>
      <w:proofErr w:type="spellStart"/>
      <w:r w:rsidR="00012946" w:rsidRPr="00E3219D">
        <w:rPr>
          <w:lang w:val="en-US" w:eastAsia="tr-TR"/>
        </w:rPr>
        <w:t>edilmesi</w:t>
      </w:r>
      <w:proofErr w:type="spellEnd"/>
    </w:p>
    <w:p w14:paraId="08AF008B" w14:textId="5A7902B6" w:rsidR="007F5877" w:rsidRPr="00E3219D" w:rsidRDefault="007F5877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Birim</w:t>
      </w:r>
      <w:r w:rsidR="00012946" w:rsidRPr="00E3219D">
        <w:rPr>
          <w:lang w:val="en-US" w:eastAsia="tr-TR"/>
        </w:rPr>
        <w:t>imizin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görev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sorumluluklarını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yerine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getirmek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sayı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nitelikte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ihtiyacının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3CB48F2A" w14:textId="77777777" w:rsidR="007F5877" w:rsidRPr="00E3219D" w:rsidRDefault="007F5877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Elektronikleşme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olanaklarından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fazla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yararlanarak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verilen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artırılması</w:t>
      </w:r>
      <w:proofErr w:type="spellEnd"/>
    </w:p>
    <w:p w14:paraId="75E520B6" w14:textId="77777777" w:rsidR="007F5877" w:rsidRPr="00E3219D" w:rsidRDefault="007F5877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Elektronik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arşivleme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olanaklarının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kullanılarak</w:t>
      </w:r>
      <w:proofErr w:type="spellEnd"/>
      <w:r w:rsidRPr="00E3219D">
        <w:rPr>
          <w:lang w:val="en-US" w:eastAsia="tr-TR"/>
        </w:rPr>
        <w:t xml:space="preserve"> zaman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faktörlerinden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tasarruf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7224D9E1" w14:textId="77777777" w:rsidR="007F5877" w:rsidRPr="00E3219D" w:rsidRDefault="007F5877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Elektronik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arşiv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olanaklarını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bilgiye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ulaşmanın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önünün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açılması</w:t>
      </w:r>
      <w:proofErr w:type="spellEnd"/>
    </w:p>
    <w:p w14:paraId="0AC77F02" w14:textId="77777777" w:rsidR="007F5877" w:rsidRPr="00E3219D" w:rsidRDefault="007F5877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Dış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paydaşlarla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aksaklıkların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önüne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geçebilmek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adına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fazla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iletişim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yönteminin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ortaya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koyularak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dönüşlerin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2260235B" w14:textId="1204A491" w:rsidR="007F5877" w:rsidRPr="00E3219D" w:rsidRDefault="007F5877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İç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paydaş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toplantılarıyla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verilen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hizmetler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açısından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yaşanan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aksaklık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veya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geliştirilmeye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alanların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belirlenmesi</w:t>
      </w:r>
      <w:proofErr w:type="spellEnd"/>
    </w:p>
    <w:p w14:paraId="5729FE41" w14:textId="6D6DB9AB" w:rsidR="00012946" w:rsidRPr="00E3219D" w:rsidRDefault="00012946" w:rsidP="007F5877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lastRenderedPageBreak/>
        <w:t>Adaletli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iş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dağılımı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çalışma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koşullarının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sağlanması</w:t>
      </w:r>
      <w:proofErr w:type="spellEnd"/>
    </w:p>
    <w:p w14:paraId="19973D31" w14:textId="77777777" w:rsidR="00A533BD" w:rsidRPr="00E3219D" w:rsidRDefault="00012946" w:rsidP="00A533BD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Hizmetlerin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daha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kolay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hızlı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sunumunu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sağlamak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gerekli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sarf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malzeme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ve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ekipmanın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temin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edilmesi</w:t>
      </w:r>
      <w:proofErr w:type="spellEnd"/>
    </w:p>
    <w:p w14:paraId="2FF9EE9D" w14:textId="362168D9" w:rsidR="00A533BD" w:rsidRPr="00E3219D" w:rsidRDefault="00012946" w:rsidP="00A533BD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İdari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personelin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Kur</w:t>
      </w:r>
      <w:r w:rsidR="00B00D36" w:rsidRPr="00E3219D">
        <w:rPr>
          <w:lang w:val="en-US" w:eastAsia="tr-TR"/>
        </w:rPr>
        <w:t>u</w:t>
      </w:r>
      <w:r w:rsidRPr="00E3219D">
        <w:rPr>
          <w:lang w:val="en-US" w:eastAsia="tr-TR"/>
        </w:rPr>
        <w:t>msal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aidiyetini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artırmak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için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çalışmalar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yapılması</w:t>
      </w:r>
      <w:r w:rsidR="004D21E9" w:rsidRPr="00E3219D">
        <w:rPr>
          <w:bCs/>
          <w:lang w:val="en-US" w:eastAsia="tr-TR"/>
        </w:rPr>
        <w:t>Gerçekleştirilen</w:t>
      </w:r>
      <w:proofErr w:type="spellEnd"/>
      <w:r w:rsidR="004D21E9" w:rsidRPr="00E3219D">
        <w:rPr>
          <w:bCs/>
          <w:lang w:val="en-US" w:eastAsia="tr-TR"/>
        </w:rPr>
        <w:t xml:space="preserve"> </w:t>
      </w:r>
      <w:proofErr w:type="spellStart"/>
      <w:r w:rsidR="004D21E9" w:rsidRPr="00E3219D">
        <w:rPr>
          <w:bCs/>
          <w:lang w:val="en-US" w:eastAsia="tr-TR"/>
        </w:rPr>
        <w:t>İyileştirme</w:t>
      </w:r>
      <w:proofErr w:type="spellEnd"/>
      <w:r w:rsidR="004D21E9" w:rsidRPr="00E3219D">
        <w:rPr>
          <w:bCs/>
          <w:lang w:val="en-US" w:eastAsia="tr-TR"/>
        </w:rPr>
        <w:t xml:space="preserve"> </w:t>
      </w:r>
    </w:p>
    <w:p w14:paraId="3494949E" w14:textId="4F2B538D" w:rsidR="00D05704" w:rsidRPr="00E3219D" w:rsidRDefault="0020730E" w:rsidP="00D05704">
      <w:pPr>
        <w:pStyle w:val="ListeParagraf"/>
        <w:numPr>
          <w:ilvl w:val="0"/>
          <w:numId w:val="48"/>
        </w:numPr>
        <w:jc w:val="both"/>
        <w:rPr>
          <w:lang w:val="en-US" w:eastAsia="tr-TR"/>
        </w:rPr>
      </w:pPr>
      <w:proofErr w:type="spellStart"/>
      <w:r w:rsidRPr="00E3219D">
        <w:rPr>
          <w:lang w:val="en-US" w:eastAsia="tr-TR"/>
        </w:rPr>
        <w:t>Birimimizde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belirlenen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iyileştirmeye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açık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alanlar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Birim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Kalite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Eylem</w:t>
      </w:r>
      <w:proofErr w:type="spellEnd"/>
      <w:r w:rsidRPr="00E3219D">
        <w:rPr>
          <w:lang w:val="en-US" w:eastAsia="tr-TR"/>
        </w:rPr>
        <w:t xml:space="preserve"> </w:t>
      </w:r>
      <w:proofErr w:type="spellStart"/>
      <w:r w:rsidRPr="00E3219D">
        <w:rPr>
          <w:lang w:val="en-US" w:eastAsia="tr-TR"/>
        </w:rPr>
        <w:t>planımız</w:t>
      </w:r>
      <w:proofErr w:type="spellEnd"/>
      <w:r w:rsidR="00D05704" w:rsidRPr="00E3219D">
        <w:rPr>
          <w:lang w:val="en-US" w:eastAsia="tr-TR"/>
        </w:rPr>
        <w:t xml:space="preserve"> (</w:t>
      </w:r>
      <w:hyperlink r:id="rId40" w:tooltip="A.3.2-13" w:history="1">
        <w:r w:rsidR="00D05704" w:rsidRPr="00E3219D">
          <w:rPr>
            <w:rStyle w:val="Kpr"/>
            <w:u w:val="none"/>
          </w:rPr>
          <w:t>A.3.2-16</w:t>
        </w:r>
      </w:hyperlink>
      <w:r w:rsidR="00D05704" w:rsidRPr="00E3219D">
        <w:rPr>
          <w:rStyle w:val="Kpr"/>
          <w:u w:val="none"/>
        </w:rPr>
        <w:t>)</w:t>
      </w:r>
      <w:r w:rsidR="00D05704" w:rsidRPr="00E3219D">
        <w:rPr>
          <w:lang w:val="en-US" w:eastAsia="tr-TR"/>
        </w:rPr>
        <w:t xml:space="preserve"> </w:t>
      </w:r>
      <w:proofErr w:type="spellStart"/>
      <w:r w:rsidR="00D05704" w:rsidRPr="00E3219D">
        <w:rPr>
          <w:lang w:val="en-US" w:eastAsia="tr-TR"/>
        </w:rPr>
        <w:t>ile</w:t>
      </w:r>
      <w:proofErr w:type="spellEnd"/>
      <w:r w:rsidR="00D05704" w:rsidRPr="00E3219D">
        <w:rPr>
          <w:lang w:val="en-US" w:eastAsia="tr-TR"/>
        </w:rPr>
        <w:t xml:space="preserve"> </w:t>
      </w:r>
      <w:proofErr w:type="spellStart"/>
      <w:r w:rsidR="00D05704" w:rsidRPr="00E3219D">
        <w:rPr>
          <w:lang w:val="en-US" w:eastAsia="tr-TR"/>
        </w:rPr>
        <w:t>desteklenerek</w:t>
      </w:r>
      <w:proofErr w:type="spellEnd"/>
      <w:r w:rsidR="00D05704" w:rsidRPr="00E3219D">
        <w:rPr>
          <w:lang w:val="en-US" w:eastAsia="tr-TR"/>
        </w:rPr>
        <w:t xml:space="preserve"> 2026 </w:t>
      </w:r>
      <w:proofErr w:type="spellStart"/>
      <w:r w:rsidR="00D05704" w:rsidRPr="00E3219D">
        <w:rPr>
          <w:lang w:val="en-US" w:eastAsia="tr-TR"/>
        </w:rPr>
        <w:t>yılında</w:t>
      </w:r>
      <w:proofErr w:type="spellEnd"/>
      <w:r w:rsidR="00D05704" w:rsidRPr="00E3219D">
        <w:rPr>
          <w:lang w:val="en-US" w:eastAsia="tr-TR"/>
        </w:rPr>
        <w:t xml:space="preserve"> </w:t>
      </w:r>
      <w:proofErr w:type="spellStart"/>
      <w:r w:rsidR="00D05704" w:rsidRPr="00E3219D">
        <w:rPr>
          <w:lang w:val="en-US" w:eastAsia="tr-TR"/>
        </w:rPr>
        <w:t>Birim</w:t>
      </w:r>
      <w:proofErr w:type="spellEnd"/>
      <w:r w:rsidR="00D05704" w:rsidRPr="00E3219D">
        <w:rPr>
          <w:lang w:val="en-US" w:eastAsia="tr-TR"/>
        </w:rPr>
        <w:t xml:space="preserve"> </w:t>
      </w:r>
      <w:proofErr w:type="spellStart"/>
      <w:r w:rsidR="00D05704" w:rsidRPr="00E3219D">
        <w:rPr>
          <w:lang w:val="en-US" w:eastAsia="tr-TR"/>
        </w:rPr>
        <w:t>Kalite</w:t>
      </w:r>
      <w:proofErr w:type="spellEnd"/>
      <w:r w:rsidR="00D05704" w:rsidRPr="00E3219D">
        <w:rPr>
          <w:lang w:val="en-US" w:eastAsia="tr-TR"/>
        </w:rPr>
        <w:t xml:space="preserve"> </w:t>
      </w:r>
      <w:proofErr w:type="spellStart"/>
      <w:r w:rsidR="00D05704" w:rsidRPr="00E3219D">
        <w:rPr>
          <w:lang w:val="en-US" w:eastAsia="tr-TR"/>
        </w:rPr>
        <w:t>hedeflerinin</w:t>
      </w:r>
      <w:proofErr w:type="spellEnd"/>
      <w:r w:rsidR="00D05704" w:rsidRPr="00E3219D">
        <w:rPr>
          <w:lang w:val="en-US" w:eastAsia="tr-TR"/>
        </w:rPr>
        <w:t xml:space="preserve"> (</w:t>
      </w:r>
      <w:hyperlink r:id="rId41" w:tooltip="A.3.2-13" w:history="1">
        <w:r w:rsidR="00D05704" w:rsidRPr="00E3219D">
          <w:rPr>
            <w:rStyle w:val="Kpr"/>
            <w:u w:val="none"/>
          </w:rPr>
          <w:t>A.3.2-15</w:t>
        </w:r>
      </w:hyperlink>
      <w:r w:rsidR="00D05704" w:rsidRPr="00E3219D">
        <w:rPr>
          <w:rStyle w:val="Kpr"/>
          <w:u w:val="none"/>
        </w:rPr>
        <w:t xml:space="preserve">) </w:t>
      </w:r>
      <w:proofErr w:type="spellStart"/>
      <w:r w:rsidR="00D05704" w:rsidRPr="00E3219D">
        <w:rPr>
          <w:lang w:val="en-US" w:eastAsia="tr-TR"/>
        </w:rPr>
        <w:t>başarımı</w:t>
      </w:r>
      <w:proofErr w:type="spellEnd"/>
      <w:r w:rsidR="00D05704" w:rsidRPr="00E3219D">
        <w:rPr>
          <w:lang w:val="en-US" w:eastAsia="tr-TR"/>
        </w:rPr>
        <w:t xml:space="preserve"> </w:t>
      </w:r>
      <w:proofErr w:type="spellStart"/>
      <w:r w:rsidR="00D05704" w:rsidRPr="00E3219D">
        <w:rPr>
          <w:lang w:val="en-US" w:eastAsia="tr-TR"/>
        </w:rPr>
        <w:t>planlanmıştır</w:t>
      </w:r>
      <w:proofErr w:type="spellEnd"/>
      <w:r w:rsidR="00D05704" w:rsidRPr="00E3219D">
        <w:rPr>
          <w:lang w:val="en-US" w:eastAsia="tr-TR"/>
        </w:rPr>
        <w:t>.</w:t>
      </w:r>
    </w:p>
    <w:p w14:paraId="4AC8000F" w14:textId="77777777" w:rsidR="00D46DC3" w:rsidRPr="00D46DC3" w:rsidRDefault="00D46DC3" w:rsidP="00D46DC3">
      <w:pPr>
        <w:ind w:left="705"/>
        <w:jc w:val="both"/>
        <w:rPr>
          <w:lang w:val="en-US" w:eastAsia="tr-TR"/>
        </w:rPr>
      </w:pPr>
    </w:p>
    <w:p w14:paraId="261538A5" w14:textId="77777777" w:rsidR="00B87E4B" w:rsidRPr="002431F5" w:rsidRDefault="00B87E4B" w:rsidP="002431F5">
      <w:pPr>
        <w:jc w:val="both"/>
        <w:rPr>
          <w:b/>
          <w:bCs/>
          <w:i/>
          <w:lang w:val="en-US" w:eastAsia="tr-TR"/>
        </w:rPr>
      </w:pPr>
    </w:p>
    <w:p w14:paraId="6AD49BF8" w14:textId="3EADA163" w:rsidR="00E97FDB" w:rsidRPr="00F72F81" w:rsidRDefault="004D21E9" w:rsidP="00F72F81">
      <w:pPr>
        <w:pStyle w:val="ListeParagraf"/>
        <w:ind w:left="1065"/>
        <w:jc w:val="both"/>
        <w:rPr>
          <w:lang w:val="en-US" w:eastAsia="tr-TR"/>
        </w:rPr>
      </w:pPr>
      <w:proofErr w:type="spellStart"/>
      <w:r w:rsidRPr="00A533BD">
        <w:rPr>
          <w:b/>
          <w:bCs/>
          <w:i/>
          <w:lang w:val="en-US" w:eastAsia="tr-TR"/>
        </w:rPr>
        <w:t>Çalışmaları</w:t>
      </w:r>
      <w:r w:rsidR="00BC37A9" w:rsidRPr="00A533BD">
        <w:rPr>
          <w:b/>
          <w:bCs/>
          <w:i/>
          <w:lang w:val="en-US" w:eastAsia="tr-TR"/>
        </w:rPr>
        <w:t>nın</w:t>
      </w:r>
      <w:proofErr w:type="spellEnd"/>
      <w:r w:rsidR="00BC37A9" w:rsidRPr="00A533BD">
        <w:rPr>
          <w:b/>
          <w:bCs/>
          <w:i/>
          <w:lang w:val="en-US" w:eastAsia="tr-TR"/>
        </w:rPr>
        <w:t xml:space="preserve"> </w:t>
      </w:r>
      <w:proofErr w:type="spellStart"/>
      <w:r w:rsidR="00BC37A9" w:rsidRPr="00A533BD">
        <w:rPr>
          <w:b/>
          <w:bCs/>
          <w:i/>
          <w:lang w:val="en-US" w:eastAsia="tr-TR"/>
        </w:rPr>
        <w:t>Özeti</w:t>
      </w:r>
      <w:proofErr w:type="spellEnd"/>
      <w:r w:rsidR="00641F86" w:rsidRPr="00481F5F">
        <w:rPr>
          <w:i/>
          <w:color w:val="808080" w:themeColor="background1" w:themeShade="80"/>
          <w:lang w:val="en-US" w:eastAsia="tr-TR"/>
        </w:rPr>
        <w:t xml:space="preserve"> </w:t>
      </w:r>
    </w:p>
    <w:p w14:paraId="06DA9C39" w14:textId="7B09B0BF" w:rsidR="00B23BC6" w:rsidRPr="00E97FDB" w:rsidRDefault="00E97FDB" w:rsidP="00A221E7">
      <w:pPr>
        <w:ind w:left="709" w:hanging="709"/>
        <w:jc w:val="both"/>
        <w:rPr>
          <w:b/>
          <w:bCs/>
          <w:iCs/>
          <w:lang w:val="en-US" w:eastAsia="tr-TR"/>
        </w:rPr>
      </w:pPr>
      <w:r w:rsidRPr="00E97FDB">
        <w:rPr>
          <w:b/>
          <w:bCs/>
          <w:iCs/>
          <w:sz w:val="24"/>
          <w:szCs w:val="24"/>
          <w:lang w:val="en-US" w:eastAsia="tr-TR"/>
        </w:rPr>
        <w:t>PUK</w:t>
      </w:r>
      <w:r w:rsidR="00F469DA">
        <w:rPr>
          <w:b/>
          <w:bCs/>
          <w:iCs/>
          <w:sz w:val="24"/>
          <w:szCs w:val="24"/>
          <w:lang w:val="en-US" w:eastAsia="tr-TR"/>
        </w:rPr>
        <w:t>Ö</w:t>
      </w:r>
      <w:r w:rsidRPr="00E97FDB">
        <w:rPr>
          <w:b/>
          <w:bCs/>
          <w:iCs/>
          <w:sz w:val="24"/>
          <w:szCs w:val="24"/>
          <w:lang w:val="en-US" w:eastAsia="tr-TR"/>
        </w:rPr>
        <w:t xml:space="preserve"> İZLEM FORMU (</w:t>
      </w:r>
      <w:proofErr w:type="spellStart"/>
      <w:r w:rsidRPr="00E97FDB">
        <w:rPr>
          <w:b/>
          <w:bCs/>
          <w:iCs/>
          <w:sz w:val="24"/>
          <w:szCs w:val="24"/>
          <w:lang w:val="en-US" w:eastAsia="tr-TR"/>
        </w:rPr>
        <w:t>İyileştirme</w:t>
      </w:r>
      <w:proofErr w:type="spellEnd"/>
      <w:r w:rsidRPr="00E97FDB">
        <w:rPr>
          <w:b/>
          <w:bCs/>
          <w:iCs/>
          <w:sz w:val="24"/>
          <w:szCs w:val="24"/>
          <w:lang w:val="en-US" w:eastAsia="tr-TR"/>
        </w:rPr>
        <w:t xml:space="preserve"> </w:t>
      </w:r>
      <w:proofErr w:type="spellStart"/>
      <w:r w:rsidRPr="00E97FDB">
        <w:rPr>
          <w:b/>
          <w:bCs/>
          <w:iCs/>
          <w:sz w:val="24"/>
          <w:szCs w:val="24"/>
          <w:lang w:val="en-US" w:eastAsia="tr-TR"/>
        </w:rPr>
        <w:t>Çalışmaları</w:t>
      </w:r>
      <w:proofErr w:type="spellEnd"/>
      <w:r w:rsidRPr="00E97FDB">
        <w:rPr>
          <w:b/>
          <w:bCs/>
          <w:iCs/>
          <w:sz w:val="24"/>
          <w:szCs w:val="24"/>
          <w:lang w:val="en-US" w:eastAsia="tr-TR"/>
        </w:rPr>
        <w:t xml:space="preserve"> </w:t>
      </w:r>
      <w:proofErr w:type="spellStart"/>
      <w:r w:rsidRPr="00E97FDB">
        <w:rPr>
          <w:b/>
          <w:bCs/>
          <w:iCs/>
          <w:sz w:val="24"/>
          <w:szCs w:val="24"/>
          <w:lang w:val="en-US" w:eastAsia="tr-TR"/>
        </w:rPr>
        <w:t>Özeti</w:t>
      </w:r>
      <w:proofErr w:type="spellEnd"/>
      <w:r w:rsidRPr="00E97FDB">
        <w:rPr>
          <w:b/>
          <w:bCs/>
          <w:iCs/>
          <w:sz w:val="24"/>
          <w:szCs w:val="24"/>
          <w:lang w:val="en-US" w:eastAsia="tr-TR"/>
        </w:rPr>
        <w:t>)</w:t>
      </w:r>
    </w:p>
    <w:tbl>
      <w:tblPr>
        <w:tblStyle w:val="TabloKlavuzu"/>
        <w:tblW w:w="9629" w:type="dxa"/>
        <w:tblLook w:val="04A0" w:firstRow="1" w:lastRow="0" w:firstColumn="1" w:lastColumn="0" w:noHBand="0" w:noVBand="1"/>
      </w:tblPr>
      <w:tblGrid>
        <w:gridCol w:w="2830"/>
        <w:gridCol w:w="5670"/>
        <w:gridCol w:w="1129"/>
      </w:tblGrid>
      <w:tr w:rsidR="0044208E" w:rsidRPr="00825DDA" w14:paraId="6582C861" w14:textId="433251BF" w:rsidTr="001D3BB5">
        <w:tc>
          <w:tcPr>
            <w:tcW w:w="2830" w:type="dxa"/>
          </w:tcPr>
          <w:p w14:paraId="645BC970" w14:textId="125DCF7B" w:rsidR="001761A0" w:rsidRPr="00E3219D" w:rsidRDefault="001761A0" w:rsidP="00AC385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3219D"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Gerçekleştirilen </w:t>
            </w:r>
            <w:r w:rsidR="00B23BC6" w:rsidRPr="00E3219D">
              <w:rPr>
                <w:rFonts w:asciiTheme="minorHAnsi" w:hAnsiTheme="minorHAnsi" w:cstheme="minorHAnsi"/>
                <w:b/>
                <w:sz w:val="24"/>
                <w:szCs w:val="22"/>
              </w:rPr>
              <w:t>İ</w:t>
            </w:r>
            <w:r w:rsidRPr="00E3219D">
              <w:rPr>
                <w:rFonts w:asciiTheme="minorHAnsi" w:hAnsiTheme="minorHAnsi" w:cstheme="minorHAnsi"/>
                <w:b/>
                <w:sz w:val="24"/>
                <w:szCs w:val="22"/>
              </w:rPr>
              <w:t>yileştirme</w:t>
            </w:r>
          </w:p>
        </w:tc>
        <w:tc>
          <w:tcPr>
            <w:tcW w:w="5670" w:type="dxa"/>
          </w:tcPr>
          <w:p w14:paraId="304BC2F4" w14:textId="61478C39" w:rsidR="001761A0" w:rsidRPr="00E3219D" w:rsidRDefault="001761A0" w:rsidP="00AC385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3219D">
              <w:rPr>
                <w:rFonts w:asciiTheme="minorHAnsi" w:hAnsiTheme="minorHAnsi" w:cstheme="minorHAnsi"/>
                <w:sz w:val="23"/>
                <w:szCs w:val="23"/>
              </w:rPr>
              <w:t>İlişkili Paydaş Katılımı Değerlendirme Raporu veya Performans İzleme /Değerlendirme Raporu</w:t>
            </w:r>
            <w:r w:rsidR="00DC3AEB" w:rsidRPr="00E3219D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="001D63B0" w:rsidRPr="00E3219D">
              <w:rPr>
                <w:rFonts w:asciiTheme="minorHAnsi" w:hAnsiTheme="minorHAnsi" w:cstheme="minorHAnsi"/>
                <w:sz w:val="23"/>
                <w:szCs w:val="23"/>
              </w:rPr>
              <w:t>İyileştirme</w:t>
            </w:r>
            <w:r w:rsidR="00DC3AEB" w:rsidRPr="00E3219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422C56" w:rsidRPr="00E3219D">
              <w:rPr>
                <w:rFonts w:asciiTheme="minorHAnsi" w:hAnsiTheme="minorHAnsi" w:cstheme="minorHAnsi"/>
                <w:sz w:val="23"/>
                <w:szCs w:val="23"/>
              </w:rPr>
              <w:t xml:space="preserve">Raporları </w:t>
            </w:r>
          </w:p>
        </w:tc>
        <w:tc>
          <w:tcPr>
            <w:tcW w:w="1129" w:type="dxa"/>
          </w:tcPr>
          <w:p w14:paraId="7C76E014" w14:textId="39A2CFEF" w:rsidR="001761A0" w:rsidRPr="00D46DC3" w:rsidRDefault="002D35F0" w:rsidP="00AC3853">
            <w:pPr>
              <w:rPr>
                <w:rFonts w:cstheme="minorHAnsi"/>
                <w:b/>
                <w:sz w:val="22"/>
                <w:u w:val="single"/>
              </w:rPr>
            </w:pPr>
            <w:hyperlink r:id="rId42" w:history="1">
              <w:r w:rsidR="001761A0" w:rsidRPr="00D46DC3">
                <w:rPr>
                  <w:rStyle w:val="Kpr"/>
                  <w:rFonts w:asciiTheme="minorHAnsi" w:eastAsiaTheme="minorEastAsia" w:hAnsiTheme="minorHAnsi" w:cstheme="minorHAnsi"/>
                  <w:b/>
                  <w:sz w:val="22"/>
                  <w:szCs w:val="21"/>
                  <w:lang w:eastAsia="en-US"/>
                </w:rPr>
                <w:t>İl</w:t>
              </w:r>
              <w:r w:rsidR="001761A0" w:rsidRPr="00D46DC3">
                <w:rPr>
                  <w:rStyle w:val="Kpr"/>
                  <w:rFonts w:cstheme="minorHAnsi"/>
                  <w:b/>
                  <w:sz w:val="22"/>
                </w:rPr>
                <w:t xml:space="preserve">işkili KİDR </w:t>
              </w:r>
              <w:r w:rsidR="00376CD3" w:rsidRPr="00D46DC3">
                <w:rPr>
                  <w:rStyle w:val="Kpr"/>
                  <w:rFonts w:cstheme="minorHAnsi"/>
                  <w:b/>
                  <w:sz w:val="22"/>
                </w:rPr>
                <w:t xml:space="preserve">Alt </w:t>
              </w:r>
              <w:r w:rsidR="001761A0" w:rsidRPr="00D46DC3">
                <w:rPr>
                  <w:rStyle w:val="Kpr"/>
                  <w:rFonts w:cstheme="minorHAnsi"/>
                  <w:b/>
                  <w:sz w:val="22"/>
                </w:rPr>
                <w:t>Ölçütü</w:t>
              </w:r>
            </w:hyperlink>
          </w:p>
        </w:tc>
      </w:tr>
      <w:tr w:rsidR="0044208E" w:rsidRPr="00825DDA" w14:paraId="4962D8BF" w14:textId="13B95A2F" w:rsidTr="001D3BB5">
        <w:tc>
          <w:tcPr>
            <w:tcW w:w="2830" w:type="dxa"/>
          </w:tcPr>
          <w:p w14:paraId="654E24DA" w14:textId="582FBF73" w:rsidR="001761A0" w:rsidRPr="00E3219D" w:rsidRDefault="00742D92" w:rsidP="00AC3853">
            <w:pPr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E3219D">
              <w:t>Görev devir teslim formu oluşturularak Bütün Birimlere üst yazıyla gönderildi</w:t>
            </w:r>
          </w:p>
        </w:tc>
        <w:tc>
          <w:tcPr>
            <w:tcW w:w="5670" w:type="dxa"/>
          </w:tcPr>
          <w:p w14:paraId="2CD66421" w14:textId="5A28F7C6" w:rsidR="005F77B4" w:rsidRPr="00E3219D" w:rsidRDefault="001761A0" w:rsidP="00AC3853">
            <w:r w:rsidRPr="00E3219D">
              <w:t>Kanıt No</w:t>
            </w:r>
            <w:r w:rsidR="00136BB1" w:rsidRPr="00E3219D">
              <w:t xml:space="preserve"> (A.</w:t>
            </w:r>
            <w:r w:rsidR="00E614C3" w:rsidRPr="00E3219D">
              <w:t>3.2</w:t>
            </w:r>
            <w:r w:rsidR="00275255" w:rsidRPr="00E3219D">
              <w:t>-</w:t>
            </w:r>
            <w:r w:rsidR="00E614C3" w:rsidRPr="00E3219D">
              <w:t>1</w:t>
            </w:r>
            <w:r w:rsidR="00EB0C29" w:rsidRPr="00E3219D">
              <w:t xml:space="preserve">) Görev devir teslim formu </w:t>
            </w:r>
            <w:hyperlink r:id="rId43" w:tooltip="A.3.2-1" w:history="1">
              <w:r w:rsidR="005F77B4" w:rsidRPr="00E3219D">
                <w:rPr>
                  <w:rStyle w:val="Kpr"/>
                  <w:u w:val="none"/>
                </w:rPr>
                <w:t>A.3.2-1</w:t>
              </w:r>
            </w:hyperlink>
          </w:p>
          <w:p w14:paraId="1EEDD2AC" w14:textId="24B7DA24" w:rsidR="005F77B4" w:rsidRPr="00E3219D" w:rsidRDefault="001761A0" w:rsidP="00AC3853">
            <w:r w:rsidRPr="00E3219D">
              <w:t>Kanıt No</w:t>
            </w:r>
            <w:r w:rsidR="001665FF" w:rsidRPr="00E3219D">
              <w:t xml:space="preserve"> (</w:t>
            </w:r>
            <w:r w:rsidR="00E06232" w:rsidRPr="00E3219D">
              <w:t>A.3.2</w:t>
            </w:r>
            <w:r w:rsidR="00275255" w:rsidRPr="00E3219D">
              <w:t>-</w:t>
            </w:r>
            <w:r w:rsidR="00E06232" w:rsidRPr="00E3219D">
              <w:t>2</w:t>
            </w:r>
            <w:r w:rsidR="001665FF" w:rsidRPr="00E3219D">
              <w:t>)</w:t>
            </w:r>
            <w:r w:rsidR="00E06232" w:rsidRPr="00E3219D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EB0C29" w:rsidRPr="00E3219D">
              <w:t>G</w:t>
            </w:r>
            <w:r w:rsidR="006718CB" w:rsidRPr="00E3219D">
              <w:t>örev Devir Teslim Formu</w:t>
            </w:r>
            <w:r w:rsidR="00EB0C29" w:rsidRPr="00E3219D">
              <w:t xml:space="preserve"> Üst yazı</w:t>
            </w:r>
            <w:r w:rsidR="005F77B4" w:rsidRPr="00E3219D">
              <w:t xml:space="preserve"> </w:t>
            </w:r>
            <w:hyperlink r:id="rId44" w:tooltip="A.3.2-2" w:history="1">
              <w:r w:rsidR="005F77B4" w:rsidRPr="00E3219D">
                <w:rPr>
                  <w:rStyle w:val="Kpr"/>
                  <w:u w:val="none"/>
                </w:rPr>
                <w:t>A.3.2-2</w:t>
              </w:r>
            </w:hyperlink>
          </w:p>
          <w:p w14:paraId="54D34DF7" w14:textId="7C174309" w:rsidR="005F77B4" w:rsidRPr="00E3219D" w:rsidRDefault="005F77B4" w:rsidP="00AC3853">
            <w:pPr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C57DBD" w14:textId="12CCC3DA" w:rsidR="001761A0" w:rsidRPr="00D46DC3" w:rsidRDefault="00E614C3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44208E" w:rsidRPr="00825DDA" w14:paraId="5982653D" w14:textId="77777777" w:rsidTr="001D3BB5">
        <w:tc>
          <w:tcPr>
            <w:tcW w:w="2830" w:type="dxa"/>
          </w:tcPr>
          <w:p w14:paraId="32033491" w14:textId="48DB0350" w:rsidR="00745FCC" w:rsidRPr="00E3219D" w:rsidRDefault="00024302" w:rsidP="00AC3853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E3219D">
              <w:t>Dairemiz tarafından yapılan ödemelerde kullanmak üzere hazırlanan ön mali kontrol listeleri Harcama Yetkilisi onayı ile yürü</w:t>
            </w:r>
            <w:r w:rsidR="00E3219D" w:rsidRPr="00E3219D">
              <w:t>r</w:t>
            </w:r>
            <w:r w:rsidRPr="00E3219D">
              <w:t>lüğe konulmuştur.</w:t>
            </w:r>
          </w:p>
        </w:tc>
        <w:tc>
          <w:tcPr>
            <w:tcW w:w="5670" w:type="dxa"/>
          </w:tcPr>
          <w:p w14:paraId="4A7ECF7F" w14:textId="6A0D8DC9" w:rsidR="005F77B4" w:rsidRPr="00E3219D" w:rsidRDefault="00024302" w:rsidP="00AC3853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E3219D">
              <w:t>Kanıt No (A.3.3</w:t>
            </w:r>
            <w:r w:rsidR="00275255" w:rsidRPr="00E3219D">
              <w:t>-</w:t>
            </w:r>
            <w:r w:rsidRPr="00E3219D">
              <w:t>1</w:t>
            </w:r>
            <w:r w:rsidR="00EB0C29" w:rsidRPr="00E3219D">
              <w:t>) Ön mali kontrol liste</w:t>
            </w:r>
            <w:r w:rsidR="00E04882" w:rsidRPr="00E3219D">
              <w:t>leri</w:t>
            </w:r>
            <w:r w:rsidR="00EB0C29" w:rsidRPr="00E3219D">
              <w:rPr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  <w:hyperlink r:id="rId45" w:tooltip="A.3.3-1" w:history="1">
              <w:r w:rsidR="005F77B4" w:rsidRPr="00E3219D">
                <w:rPr>
                  <w:rStyle w:val="Kpr"/>
                  <w:rFonts w:cstheme="minorHAnsi"/>
                  <w:u w:val="none"/>
                </w:rPr>
                <w:t>A.3.3-1</w:t>
              </w:r>
            </w:hyperlink>
          </w:p>
          <w:p w14:paraId="6E31A6A9" w14:textId="04734940" w:rsidR="00BB0F6B" w:rsidRPr="00E3219D" w:rsidRDefault="00BB0F6B" w:rsidP="00AC3853">
            <w:r w:rsidRPr="00E3219D">
              <w:t>Kanıt No (A.3.3</w:t>
            </w:r>
            <w:r w:rsidR="00275255" w:rsidRPr="00E3219D">
              <w:t>-</w:t>
            </w:r>
            <w:r w:rsidRPr="00E3219D">
              <w:t>2) Ön mali kontrol listesi oluru</w:t>
            </w:r>
            <w:r w:rsidR="005F77B4" w:rsidRPr="00E3219D">
              <w:t xml:space="preserve"> </w:t>
            </w:r>
            <w:hyperlink r:id="rId46" w:tooltip="A.3.3-2" w:history="1">
              <w:r w:rsidR="005F77B4" w:rsidRPr="00E3219D">
                <w:rPr>
                  <w:rStyle w:val="Kpr"/>
                  <w:u w:val="none"/>
                </w:rPr>
                <w:t>A.3.3-2</w:t>
              </w:r>
            </w:hyperlink>
          </w:p>
          <w:p w14:paraId="578E27E3" w14:textId="77777777" w:rsidR="005F77B4" w:rsidRPr="00E3219D" w:rsidRDefault="005F77B4" w:rsidP="00AC3853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40046376" w14:textId="42F64DED" w:rsidR="00F73AF0" w:rsidRPr="00E3219D" w:rsidRDefault="00F73AF0" w:rsidP="00AC3853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36875F8" w14:textId="35B04A04" w:rsidR="00745FCC" w:rsidRPr="00D46DC3" w:rsidRDefault="00024302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A.3.3</w:t>
            </w:r>
          </w:p>
        </w:tc>
      </w:tr>
      <w:tr w:rsidR="0044208E" w:rsidRPr="00825DDA" w14:paraId="1A6166C5" w14:textId="77777777" w:rsidTr="001D3BB5">
        <w:tc>
          <w:tcPr>
            <w:tcW w:w="2830" w:type="dxa"/>
          </w:tcPr>
          <w:p w14:paraId="4553BCB6" w14:textId="135C60E1" w:rsidR="00742D92" w:rsidRPr="00E3219D" w:rsidRDefault="003C15BF" w:rsidP="00AC3853">
            <w:r w:rsidRPr="00E3219D">
              <w:t>İdari personelin verimli ve etkili görev yapmasını sağla</w:t>
            </w:r>
            <w:r w:rsidR="00A55716" w:rsidRPr="00E3219D">
              <w:t>nması</w:t>
            </w:r>
            <w:r w:rsidRPr="00E3219D">
              <w:t xml:space="preserve"> ve iş yükü ve dağılımının planlanmasının yapılması için Personel Bilgi Sistemi üzerinde İş Tanımları alanı açılarak düzenli değerlendirmelerin yapılması sağlanmıştır.</w:t>
            </w:r>
            <w:r w:rsidR="002B6460" w:rsidRPr="00E3219D">
              <w:t xml:space="preserve"> Ayrıca oluşturulan yeni personel ihtiyaç tabloları ile personel planlamalarının sağlıklı yapılması </w:t>
            </w:r>
            <w:r w:rsidR="00A153B7" w:rsidRPr="00E3219D">
              <w:t>hedeflenmiştir.</w:t>
            </w:r>
          </w:p>
        </w:tc>
        <w:tc>
          <w:tcPr>
            <w:tcW w:w="5670" w:type="dxa"/>
          </w:tcPr>
          <w:p w14:paraId="0D68AE7E" w14:textId="5F304CEA" w:rsidR="0044208E" w:rsidRPr="00E3219D" w:rsidRDefault="00CD4D1D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3</w:t>
            </w:r>
            <w:r w:rsidRPr="00E3219D">
              <w:t xml:space="preserve">) </w:t>
            </w:r>
            <w:r w:rsidR="005B6BB2" w:rsidRPr="00E3219D">
              <w:t>İş Tanımları Üst yazısı 1</w:t>
            </w:r>
            <w:r w:rsidR="0044208E" w:rsidRPr="00E3219D">
              <w:t xml:space="preserve"> </w:t>
            </w:r>
            <w:hyperlink r:id="rId47" w:tooltip="A.3.2-3" w:history="1">
              <w:r w:rsidR="0044208E" w:rsidRPr="00E3219D">
                <w:rPr>
                  <w:rStyle w:val="Kpr"/>
                  <w:u w:val="none"/>
                </w:rPr>
                <w:t>A.3.2-3</w:t>
              </w:r>
            </w:hyperlink>
          </w:p>
          <w:p w14:paraId="31A9C83F" w14:textId="7154DF15" w:rsidR="0044208E" w:rsidRPr="00E3219D" w:rsidRDefault="00A153B7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4</w:t>
            </w:r>
            <w:r w:rsidRPr="00E3219D">
              <w:t>) Personel ihtiyaçları tablosu</w:t>
            </w:r>
            <w:r w:rsidR="0044208E" w:rsidRPr="00E3219D">
              <w:t xml:space="preserve"> </w:t>
            </w:r>
            <w:hyperlink r:id="rId48" w:tooltip="A.3.2-4" w:history="1">
              <w:r w:rsidR="0044208E" w:rsidRPr="00E3219D">
                <w:rPr>
                  <w:rStyle w:val="Kpr"/>
                  <w:u w:val="none"/>
                </w:rPr>
                <w:t>A.3.2-4</w:t>
              </w:r>
            </w:hyperlink>
          </w:p>
          <w:p w14:paraId="51414671" w14:textId="3BC4D984" w:rsidR="0044208E" w:rsidRPr="00E3219D" w:rsidRDefault="00A153B7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5</w:t>
            </w:r>
            <w:r w:rsidRPr="00E3219D">
              <w:t xml:space="preserve">) </w:t>
            </w:r>
            <w:r w:rsidR="00EB0C29" w:rsidRPr="00E3219D">
              <w:t>İş tanımları tablosu</w:t>
            </w:r>
            <w:r w:rsidR="0044208E" w:rsidRPr="00E3219D">
              <w:t xml:space="preserve"> </w:t>
            </w:r>
            <w:hyperlink r:id="rId49" w:tooltip="A.3.2-5" w:history="1">
              <w:r w:rsidR="0044208E" w:rsidRPr="00E3219D">
                <w:rPr>
                  <w:rStyle w:val="Kpr"/>
                  <w:u w:val="none"/>
                </w:rPr>
                <w:t>A.3.2-5</w:t>
              </w:r>
            </w:hyperlink>
          </w:p>
          <w:p w14:paraId="08E75E1E" w14:textId="2162D14D" w:rsidR="0044208E" w:rsidRPr="00E3219D" w:rsidRDefault="00EB0C29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6</w:t>
            </w:r>
            <w:r w:rsidRPr="00E3219D">
              <w:t>) Birim değişikliği talep tablosu</w:t>
            </w:r>
            <w:r w:rsidR="00C339B3" w:rsidRPr="00E3219D">
              <w:t xml:space="preserve"> </w:t>
            </w:r>
            <w:hyperlink r:id="rId50" w:tooltip="A.3.2-6" w:history="1">
              <w:r w:rsidR="0044208E" w:rsidRPr="00E3219D">
                <w:rPr>
                  <w:rStyle w:val="Kpr"/>
                  <w:u w:val="none"/>
                </w:rPr>
                <w:t>A.3.2-6</w:t>
              </w:r>
            </w:hyperlink>
          </w:p>
          <w:p w14:paraId="4D06327A" w14:textId="182D9B7F" w:rsidR="00742D92" w:rsidRPr="00E3219D" w:rsidRDefault="003C15BF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7</w:t>
            </w:r>
            <w:r w:rsidRPr="00E3219D">
              <w:t xml:space="preserve">) </w:t>
            </w:r>
            <w:r w:rsidR="005B6BB2" w:rsidRPr="00E3219D">
              <w:t>İş Tanımları Üst yazısı 2</w:t>
            </w:r>
            <w:r w:rsidR="0044208E" w:rsidRPr="00E3219D">
              <w:t xml:space="preserve"> </w:t>
            </w:r>
            <w:hyperlink r:id="rId51" w:tooltip="A.3.2-7" w:history="1">
              <w:r w:rsidR="0044208E" w:rsidRPr="00E3219D">
                <w:rPr>
                  <w:rStyle w:val="Kpr"/>
                  <w:u w:val="none"/>
                </w:rPr>
                <w:t>A.3.2-7</w:t>
              </w:r>
            </w:hyperlink>
          </w:p>
          <w:p w14:paraId="28B30A9D" w14:textId="77777777" w:rsidR="0044208E" w:rsidRPr="00E3219D" w:rsidRDefault="0044208E" w:rsidP="00AC3853"/>
          <w:p w14:paraId="387B6AE8" w14:textId="108803CB" w:rsidR="0044208E" w:rsidRPr="00E3219D" w:rsidRDefault="0044208E" w:rsidP="00AC3853"/>
        </w:tc>
        <w:tc>
          <w:tcPr>
            <w:tcW w:w="1129" w:type="dxa"/>
          </w:tcPr>
          <w:p w14:paraId="71C1297C" w14:textId="58F0A672" w:rsidR="00742D92" w:rsidRPr="00D46DC3" w:rsidRDefault="003C15BF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44208E" w:rsidRPr="00825DDA" w14:paraId="01451BA9" w14:textId="77777777" w:rsidTr="001D3BB5">
        <w:tc>
          <w:tcPr>
            <w:tcW w:w="2830" w:type="dxa"/>
          </w:tcPr>
          <w:p w14:paraId="4A3DE389" w14:textId="055694AF" w:rsidR="003004A2" w:rsidRPr="00E3219D" w:rsidRDefault="00205502" w:rsidP="00AC3853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E3219D">
              <w:t>Akademik personel görevlendirmelerinde yapılan hataların düzeltilmesi, eksiklerin tamamlanması ve mağduriyet yaşanmaması için Tüm Birimlere izahat yazısı gönderilmiştir</w:t>
            </w:r>
            <w:r w:rsidRPr="00E3219D">
              <w:rPr>
                <w:rFonts w:cstheme="minorHAnsi"/>
                <w:color w:val="A6A6A6" w:themeColor="background1" w:themeShade="A6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CD243B2" w14:textId="791D5C3A" w:rsidR="0044208E" w:rsidRPr="00E3219D" w:rsidRDefault="00205502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8</w:t>
            </w:r>
            <w:r w:rsidRPr="00E3219D">
              <w:t>) Görevlendirme izahat yazısı</w:t>
            </w:r>
            <w:r w:rsidR="0044208E" w:rsidRPr="00E3219D">
              <w:t xml:space="preserve"> </w:t>
            </w:r>
            <w:hyperlink r:id="rId52" w:tooltip="A.3.2-8" w:history="1">
              <w:r w:rsidR="0044208E" w:rsidRPr="00E3219D">
                <w:rPr>
                  <w:rStyle w:val="Kpr"/>
                  <w:u w:val="none"/>
                </w:rPr>
                <w:t>A.3.2-8</w:t>
              </w:r>
            </w:hyperlink>
          </w:p>
          <w:p w14:paraId="76681ED8" w14:textId="77777777" w:rsidR="0044208E" w:rsidRPr="00E3219D" w:rsidRDefault="0044208E" w:rsidP="00AC3853"/>
          <w:p w14:paraId="770C384A" w14:textId="77777777" w:rsidR="0044208E" w:rsidRPr="00E3219D" w:rsidRDefault="0044208E" w:rsidP="00AC3853"/>
          <w:p w14:paraId="434ED709" w14:textId="46B79B6B" w:rsidR="0044208E" w:rsidRPr="00E3219D" w:rsidRDefault="0044208E" w:rsidP="00AC3853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9C4D0F" w14:textId="08EFA95E" w:rsidR="003004A2" w:rsidRPr="00D46DC3" w:rsidRDefault="00205502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5F77B4" w:rsidRPr="00825DDA" w14:paraId="6F811827" w14:textId="77777777" w:rsidTr="001D3BB5">
        <w:tc>
          <w:tcPr>
            <w:tcW w:w="2830" w:type="dxa"/>
          </w:tcPr>
          <w:p w14:paraId="2FE190CD" w14:textId="78B94EF9" w:rsidR="0036335F" w:rsidRPr="00E3219D" w:rsidRDefault="0036335F" w:rsidP="00AC3853">
            <w:r w:rsidRPr="00E3219D">
              <w:t>Toplumsal katkıya yönelik olarak diğer Kurum/Kuruluşlarda 2547 sayılı Kanun kapsamında görevlendirilen personelin geri bildirimleri konusunda yaşanan aksaklıkların giderilerek toplumsal katkıya yönelik hizmetlerin planlanması,</w:t>
            </w:r>
            <w:r w:rsidR="00B00D36" w:rsidRPr="00E3219D">
              <w:t xml:space="preserve"> </w:t>
            </w:r>
            <w:r w:rsidRPr="00E3219D">
              <w:t xml:space="preserve">sunulması ve izlenmesi </w:t>
            </w:r>
            <w:r w:rsidRPr="00E3219D">
              <w:lastRenderedPageBreak/>
              <w:t xml:space="preserve">amacıyla Tüm Birimlere konuyla ilgili izahat yazısı gönderilmiştir. </w:t>
            </w:r>
          </w:p>
        </w:tc>
        <w:tc>
          <w:tcPr>
            <w:tcW w:w="5670" w:type="dxa"/>
          </w:tcPr>
          <w:p w14:paraId="6ABEE518" w14:textId="5AB38298" w:rsidR="0036335F" w:rsidRPr="00E3219D" w:rsidRDefault="0036335F" w:rsidP="00AC3853">
            <w:r w:rsidRPr="00E3219D">
              <w:lastRenderedPageBreak/>
              <w:t>Kanıt No (D.1.1</w:t>
            </w:r>
            <w:r w:rsidR="00275255" w:rsidRPr="00E3219D">
              <w:t>-</w:t>
            </w:r>
            <w:r w:rsidRPr="00E3219D">
              <w:t xml:space="preserve">1) </w:t>
            </w:r>
            <w:r w:rsidR="00C339B3" w:rsidRPr="00E3219D">
              <w:t>Toplumsal Katkı Dönüş Raporu yazısı</w:t>
            </w:r>
            <w:r w:rsidR="0044208E" w:rsidRPr="00E3219D">
              <w:t xml:space="preserve"> </w:t>
            </w:r>
            <w:hyperlink r:id="rId53" w:tooltip="D.1.1-1" w:history="1">
              <w:r w:rsidR="001D3BB5" w:rsidRPr="00E3219D">
                <w:rPr>
                  <w:rStyle w:val="Kpr"/>
                  <w:u w:val="none"/>
                </w:rPr>
                <w:t>D.1.1-1</w:t>
              </w:r>
            </w:hyperlink>
          </w:p>
          <w:p w14:paraId="33A5E9BF" w14:textId="77777777" w:rsidR="001D3BB5" w:rsidRPr="00E3219D" w:rsidRDefault="001D3BB5" w:rsidP="00AC3853"/>
          <w:p w14:paraId="7B7CE35B" w14:textId="45911AD3" w:rsidR="001D3BB5" w:rsidRPr="00E3219D" w:rsidRDefault="001D3BB5" w:rsidP="00AC3853"/>
        </w:tc>
        <w:tc>
          <w:tcPr>
            <w:tcW w:w="1129" w:type="dxa"/>
          </w:tcPr>
          <w:p w14:paraId="012B26EE" w14:textId="413B2ACD" w:rsidR="0036335F" w:rsidRPr="00D46DC3" w:rsidRDefault="00E54713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D.1.1</w:t>
            </w:r>
          </w:p>
        </w:tc>
      </w:tr>
      <w:tr w:rsidR="005F77B4" w:rsidRPr="00825DDA" w14:paraId="5DDF8A3F" w14:textId="77777777" w:rsidTr="001D3BB5">
        <w:tc>
          <w:tcPr>
            <w:tcW w:w="2830" w:type="dxa"/>
          </w:tcPr>
          <w:p w14:paraId="62DE00BD" w14:textId="3A43FE81" w:rsidR="00003191" w:rsidRPr="00E3219D" w:rsidRDefault="008D5F50" w:rsidP="00AC3853">
            <w:r w:rsidRPr="00E3219D">
              <w:t>K</w:t>
            </w:r>
            <w:r w:rsidR="00003191" w:rsidRPr="00E3219D">
              <w:t xml:space="preserve">adro ve görev </w:t>
            </w:r>
            <w:proofErr w:type="spellStart"/>
            <w:r w:rsidR="00003191" w:rsidRPr="00E3219D">
              <w:t>ünvanı</w:t>
            </w:r>
            <w:proofErr w:type="spellEnd"/>
            <w:r w:rsidR="00003191" w:rsidRPr="00E3219D">
              <w:t xml:space="preserve"> aynı olmayan akademik</w:t>
            </w:r>
            <w:r w:rsidRPr="00E3219D">
              <w:t xml:space="preserve"> personelin Kurul ve Komisyonlara seçiminde yaşanan aksaklıkların ortadan kaldırılması için tüm </w:t>
            </w:r>
            <w:r w:rsidR="00013CAD" w:rsidRPr="00E3219D">
              <w:t xml:space="preserve">akademik </w:t>
            </w:r>
            <w:r w:rsidRPr="00E3219D">
              <w:t>Birimlere dağıtım yazısı yazılarak konu netleştirilmiştir.</w:t>
            </w:r>
          </w:p>
        </w:tc>
        <w:tc>
          <w:tcPr>
            <w:tcW w:w="5670" w:type="dxa"/>
          </w:tcPr>
          <w:p w14:paraId="7A954520" w14:textId="5A6DDE87" w:rsidR="00003191" w:rsidRPr="00E3219D" w:rsidRDefault="008D5F50" w:rsidP="00AC3853"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9</w:t>
            </w:r>
            <w:r w:rsidRPr="00E3219D">
              <w:t xml:space="preserve">) </w:t>
            </w:r>
            <w:r w:rsidR="00275255" w:rsidRPr="00E3219D">
              <w:t xml:space="preserve">Kadro ve Görev </w:t>
            </w:r>
            <w:proofErr w:type="spellStart"/>
            <w:r w:rsidR="00275255" w:rsidRPr="00E3219D">
              <w:t>Ünvanı</w:t>
            </w:r>
            <w:proofErr w:type="spellEnd"/>
            <w:r w:rsidR="00275255" w:rsidRPr="00E3219D">
              <w:t xml:space="preserve"> </w:t>
            </w:r>
            <w:r w:rsidRPr="00E3219D">
              <w:t>Dağıtım yazısı</w:t>
            </w:r>
            <w:r w:rsidR="0044208E" w:rsidRPr="00E3219D">
              <w:t xml:space="preserve"> </w:t>
            </w:r>
            <w:hyperlink r:id="rId54" w:tooltip="A.3.2-9" w:history="1">
              <w:r w:rsidR="0044208E" w:rsidRPr="00E3219D">
                <w:rPr>
                  <w:rStyle w:val="Kpr"/>
                  <w:u w:val="none"/>
                </w:rPr>
                <w:t>A.3.2-9</w:t>
              </w:r>
            </w:hyperlink>
          </w:p>
          <w:p w14:paraId="43FEB93C" w14:textId="77777777" w:rsidR="0044208E" w:rsidRPr="00E3219D" w:rsidRDefault="0044208E" w:rsidP="00AC3853"/>
          <w:p w14:paraId="79CF2D52" w14:textId="7DC14587" w:rsidR="0044208E" w:rsidRPr="00E3219D" w:rsidRDefault="0044208E" w:rsidP="00AC3853"/>
        </w:tc>
        <w:tc>
          <w:tcPr>
            <w:tcW w:w="1129" w:type="dxa"/>
          </w:tcPr>
          <w:p w14:paraId="1C0A9AC0" w14:textId="65C18E02" w:rsidR="00003191" w:rsidRPr="00D46DC3" w:rsidRDefault="008D5F50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5F77B4" w:rsidRPr="00825DDA" w14:paraId="40DDE1D5" w14:textId="77777777" w:rsidTr="001D3BB5">
        <w:tc>
          <w:tcPr>
            <w:tcW w:w="2830" w:type="dxa"/>
          </w:tcPr>
          <w:p w14:paraId="03B4DD28" w14:textId="3CCD2E94" w:rsidR="007E3146" w:rsidRPr="00E3219D" w:rsidRDefault="00A56B14" w:rsidP="00AC3853">
            <w:r w:rsidRPr="00E3219D">
              <w:t>Üniversitemizde görev yapmakta olan personelin ihtiyaçları doğrultusunda hazırlanan eğitim takvimi hazırlanarak duyurulmuştur.</w:t>
            </w:r>
          </w:p>
        </w:tc>
        <w:tc>
          <w:tcPr>
            <w:tcW w:w="5670" w:type="dxa"/>
          </w:tcPr>
          <w:p w14:paraId="35D5CE2D" w14:textId="41B7061F" w:rsidR="009901E2" w:rsidRPr="00E3219D" w:rsidRDefault="00A56B14" w:rsidP="00AC3853">
            <w:r w:rsidRPr="00E3219D">
              <w:t>Kanıt No (A.3.2</w:t>
            </w:r>
            <w:r w:rsidR="00275255" w:rsidRPr="00E3219D">
              <w:t>-</w:t>
            </w:r>
            <w:r w:rsidRPr="00E3219D">
              <w:t>1</w:t>
            </w:r>
            <w:r w:rsidR="007E3146" w:rsidRPr="00E3219D">
              <w:t>0</w:t>
            </w:r>
            <w:r w:rsidRPr="00E3219D">
              <w:t xml:space="preserve">) </w:t>
            </w:r>
            <w:r w:rsidR="00275255" w:rsidRPr="00E3219D">
              <w:t xml:space="preserve">Eğitim Takvimi </w:t>
            </w:r>
            <w:r w:rsidRPr="00E3219D">
              <w:t>Dağıtım yazısı</w:t>
            </w:r>
            <w:r w:rsidR="0044208E" w:rsidRPr="00E3219D">
              <w:t xml:space="preserve"> </w:t>
            </w:r>
            <w:hyperlink r:id="rId55" w:tooltip="A.3.2-10" w:history="1">
              <w:r w:rsidR="0044208E" w:rsidRPr="00E3219D">
                <w:rPr>
                  <w:rStyle w:val="Kpr"/>
                  <w:u w:val="none"/>
                </w:rPr>
                <w:t>A.3.2-10</w:t>
              </w:r>
            </w:hyperlink>
          </w:p>
          <w:p w14:paraId="1605603D" w14:textId="77777777" w:rsidR="0044208E" w:rsidRPr="00E3219D" w:rsidRDefault="0044208E" w:rsidP="00AC3853"/>
          <w:p w14:paraId="5B514FFC" w14:textId="6D113889" w:rsidR="00A56B14" w:rsidRPr="00E3219D" w:rsidRDefault="00A56B14" w:rsidP="00AC3853">
            <w:pPr>
              <w:rPr>
                <w:rStyle w:val="Kpr"/>
                <w:u w:val="none"/>
              </w:rPr>
            </w:pPr>
            <w:r w:rsidRPr="00E3219D">
              <w:t>Kanıt No (A.3.2</w:t>
            </w:r>
            <w:r w:rsidR="00275255" w:rsidRPr="00E3219D">
              <w:t>-</w:t>
            </w:r>
            <w:r w:rsidR="007E3146" w:rsidRPr="00E3219D">
              <w:t>11</w:t>
            </w:r>
            <w:r w:rsidRPr="00E3219D">
              <w:t>) Eğitim Takvimi</w:t>
            </w:r>
            <w:r w:rsidR="0044208E" w:rsidRPr="00E3219D">
              <w:t xml:space="preserve"> </w:t>
            </w:r>
            <w:hyperlink r:id="rId56" w:tooltip="A.3.2-11" w:history="1">
              <w:r w:rsidR="0044208E" w:rsidRPr="00E3219D">
                <w:rPr>
                  <w:rStyle w:val="Kpr"/>
                  <w:u w:val="none"/>
                </w:rPr>
                <w:t>A.3.2-11</w:t>
              </w:r>
            </w:hyperlink>
          </w:p>
          <w:p w14:paraId="48B2CDC4" w14:textId="77777777" w:rsidR="00AB49FD" w:rsidRPr="00E3219D" w:rsidRDefault="00AB49FD" w:rsidP="00AC3853">
            <w:pPr>
              <w:rPr>
                <w:rStyle w:val="Kpr"/>
                <w:u w:val="none"/>
              </w:rPr>
            </w:pPr>
          </w:p>
          <w:p w14:paraId="204E0B38" w14:textId="30DFE472" w:rsidR="00AB49FD" w:rsidRPr="00E3219D" w:rsidRDefault="00AB49FD" w:rsidP="00AB49FD">
            <w:r w:rsidRPr="00E3219D">
              <w:t xml:space="preserve">Kanıt No (A.3.2-14) Eğitim Faaliyetleri </w:t>
            </w:r>
            <w:proofErr w:type="spellStart"/>
            <w:r w:rsidRPr="00E3219D">
              <w:t>Dğerlendirme</w:t>
            </w:r>
            <w:proofErr w:type="spellEnd"/>
            <w:r w:rsidRPr="00E3219D">
              <w:t xml:space="preserve"> Anketi </w:t>
            </w:r>
          </w:p>
          <w:p w14:paraId="4C94F32D" w14:textId="5D610A8E" w:rsidR="0044208E" w:rsidRPr="00E3219D" w:rsidRDefault="002D35F0" w:rsidP="00AC3853">
            <w:hyperlink r:id="rId57" w:tooltip="A.3.2-14" w:history="1">
              <w:r w:rsidR="00AB49FD" w:rsidRPr="00E3219D">
                <w:rPr>
                  <w:rStyle w:val="Kpr"/>
                  <w:u w:val="none"/>
                </w:rPr>
                <w:t>A.3.2-14</w:t>
              </w:r>
            </w:hyperlink>
          </w:p>
        </w:tc>
        <w:tc>
          <w:tcPr>
            <w:tcW w:w="1129" w:type="dxa"/>
          </w:tcPr>
          <w:p w14:paraId="0941EAEB" w14:textId="044803CE" w:rsidR="009901E2" w:rsidRPr="00D46DC3" w:rsidRDefault="00A56B14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5F77B4" w:rsidRPr="00825DDA" w14:paraId="6162B1B9" w14:textId="77777777" w:rsidTr="001D3BB5">
        <w:tc>
          <w:tcPr>
            <w:tcW w:w="2830" w:type="dxa"/>
          </w:tcPr>
          <w:p w14:paraId="520169A3" w14:textId="02835526" w:rsidR="007E3146" w:rsidRPr="00E3219D" w:rsidRDefault="007E3146" w:rsidP="00AC3853">
            <w:r w:rsidRPr="00E3219D">
              <w:t>Üniversitemizde görev yapmakta olan idari personel için hazırlanmasına karar verilen İdari Personel Ödül ve Performans Yönergesi taslak çalışmaları</w:t>
            </w:r>
            <w:r w:rsidR="00A86A36" w:rsidRPr="00E3219D">
              <w:t xml:space="preserve"> son aşamaya gelmiştir.</w:t>
            </w:r>
          </w:p>
        </w:tc>
        <w:tc>
          <w:tcPr>
            <w:tcW w:w="5670" w:type="dxa"/>
          </w:tcPr>
          <w:p w14:paraId="6A7AF284" w14:textId="69C2A052" w:rsidR="0044208E" w:rsidRPr="00E3219D" w:rsidRDefault="007E3146" w:rsidP="00AC3853">
            <w:r w:rsidRPr="00E3219D">
              <w:t>Kanıt No (A.3.2</w:t>
            </w:r>
            <w:r w:rsidR="00275255" w:rsidRPr="00E3219D">
              <w:t>-</w:t>
            </w:r>
            <w:r w:rsidRPr="00E3219D">
              <w:t>12) 05.03.2025 tarihli Birim Kalite Komisyonu toplantı tutanağı</w:t>
            </w:r>
            <w:r w:rsidR="0044208E" w:rsidRPr="00E3219D">
              <w:t xml:space="preserve"> </w:t>
            </w:r>
            <w:hyperlink r:id="rId58" w:tooltip="A.3.2-12" w:history="1">
              <w:r w:rsidR="0044208E" w:rsidRPr="00E3219D">
                <w:rPr>
                  <w:rStyle w:val="Kpr"/>
                  <w:u w:val="none"/>
                </w:rPr>
                <w:t>A.3.2-12</w:t>
              </w:r>
            </w:hyperlink>
          </w:p>
          <w:p w14:paraId="6A8D5C6D" w14:textId="77777777" w:rsidR="0044208E" w:rsidRPr="00E3219D" w:rsidRDefault="0044208E" w:rsidP="00AC3853"/>
          <w:p w14:paraId="1B3E6AC8" w14:textId="0A834F04" w:rsidR="0044208E" w:rsidRPr="00E3219D" w:rsidRDefault="0044208E" w:rsidP="00AC3853"/>
        </w:tc>
        <w:tc>
          <w:tcPr>
            <w:tcW w:w="1129" w:type="dxa"/>
          </w:tcPr>
          <w:p w14:paraId="449348F5" w14:textId="26799A37" w:rsidR="007E3146" w:rsidRPr="00D46DC3" w:rsidRDefault="007E3146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5F77B4" w:rsidRPr="00825DDA" w14:paraId="19A4E3C9" w14:textId="77777777" w:rsidTr="001D3BB5">
        <w:tc>
          <w:tcPr>
            <w:tcW w:w="2830" w:type="dxa"/>
          </w:tcPr>
          <w:p w14:paraId="19F90684" w14:textId="175060E4" w:rsidR="00257B31" w:rsidRPr="00E3219D" w:rsidRDefault="00E54713" w:rsidP="00AC3853">
            <w:r w:rsidRPr="00E3219D">
              <w:t xml:space="preserve">Üniversitemiz İnsan Kaynakları </w:t>
            </w:r>
            <w:proofErr w:type="spellStart"/>
            <w:r w:rsidRPr="00E3219D">
              <w:t>Prodedürü</w:t>
            </w:r>
            <w:proofErr w:type="spellEnd"/>
            <w:r w:rsidRPr="00E3219D">
              <w:t xml:space="preserve"> taslağı hazırlanmış olup onay aşamasındadır.</w:t>
            </w:r>
          </w:p>
        </w:tc>
        <w:tc>
          <w:tcPr>
            <w:tcW w:w="5670" w:type="dxa"/>
          </w:tcPr>
          <w:p w14:paraId="56491F40" w14:textId="7EBA967C" w:rsidR="00257B31" w:rsidRPr="00E3219D" w:rsidRDefault="00E54713" w:rsidP="00AC3853">
            <w:r w:rsidRPr="00E3219D">
              <w:t>Kanıt No (A.3.2</w:t>
            </w:r>
            <w:r w:rsidR="00275255" w:rsidRPr="00E3219D">
              <w:t>-</w:t>
            </w:r>
            <w:r w:rsidRPr="00E3219D">
              <w:t>13) 05.05.2025 tarihli Birim Kalite Komisyonu toplantı tutanağı</w:t>
            </w:r>
            <w:r w:rsidR="00AF66FD" w:rsidRPr="00E3219D">
              <w:t xml:space="preserve"> </w:t>
            </w:r>
            <w:hyperlink r:id="rId59" w:tooltip="A.3.2-13" w:history="1">
              <w:r w:rsidR="00AF66FD" w:rsidRPr="00E3219D">
                <w:rPr>
                  <w:rStyle w:val="Kpr"/>
                  <w:u w:val="none"/>
                </w:rPr>
                <w:t>A.3.2-13</w:t>
              </w:r>
            </w:hyperlink>
          </w:p>
          <w:p w14:paraId="572C0B28" w14:textId="77777777" w:rsidR="00AF66FD" w:rsidRPr="00E3219D" w:rsidRDefault="00AF66FD" w:rsidP="00AC3853"/>
          <w:p w14:paraId="1F64CFDC" w14:textId="77777777" w:rsidR="00AF66FD" w:rsidRPr="00E3219D" w:rsidRDefault="00AF66FD" w:rsidP="00AC3853"/>
          <w:p w14:paraId="017BBB91" w14:textId="083AE3FD" w:rsidR="00AF66FD" w:rsidRPr="00E3219D" w:rsidRDefault="00AF66FD" w:rsidP="00AC3853"/>
        </w:tc>
        <w:tc>
          <w:tcPr>
            <w:tcW w:w="1129" w:type="dxa"/>
          </w:tcPr>
          <w:p w14:paraId="02D75357" w14:textId="0545B35A" w:rsidR="00257B31" w:rsidRPr="00D46DC3" w:rsidRDefault="00E54713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C13F4E" w:rsidRPr="00825DDA" w14:paraId="1603CA03" w14:textId="77777777" w:rsidTr="001D3BB5">
        <w:tc>
          <w:tcPr>
            <w:tcW w:w="2830" w:type="dxa"/>
          </w:tcPr>
          <w:p w14:paraId="7082EFA5" w14:textId="717DF0EA" w:rsidR="00C13F4E" w:rsidRPr="00E3219D" w:rsidRDefault="004C3D6E" w:rsidP="00AC3853">
            <w:r w:rsidRPr="00E3219D">
              <w:t>Birim Kalite Hedeflerimiz belirlenmiştir.</w:t>
            </w:r>
          </w:p>
        </w:tc>
        <w:tc>
          <w:tcPr>
            <w:tcW w:w="5670" w:type="dxa"/>
          </w:tcPr>
          <w:p w14:paraId="2EB03F4D" w14:textId="381ACB80" w:rsidR="004C3D6E" w:rsidRPr="00E3219D" w:rsidRDefault="004C3D6E" w:rsidP="004C3D6E">
            <w:r w:rsidRPr="00E3219D">
              <w:t xml:space="preserve">Kanıt No (A.3.2-15) 05.05.2025 tarihli Birim Kalite Komisyonu toplantı tutanağı </w:t>
            </w:r>
            <w:hyperlink r:id="rId60" w:tooltip="A.3.2-13" w:history="1">
              <w:r w:rsidR="00FA6635" w:rsidRPr="00E3219D">
                <w:rPr>
                  <w:rStyle w:val="Kpr"/>
                  <w:u w:val="none"/>
                </w:rPr>
                <w:t>A.3.2-15</w:t>
              </w:r>
            </w:hyperlink>
          </w:p>
          <w:p w14:paraId="6A308367" w14:textId="77777777" w:rsidR="00C13F4E" w:rsidRPr="00E3219D" w:rsidRDefault="00C13F4E" w:rsidP="00AC3853"/>
        </w:tc>
        <w:tc>
          <w:tcPr>
            <w:tcW w:w="1129" w:type="dxa"/>
          </w:tcPr>
          <w:p w14:paraId="622DE700" w14:textId="684090BE" w:rsidR="00C13F4E" w:rsidRPr="00D46DC3" w:rsidRDefault="00FA6635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  <w:tr w:rsidR="00C13F4E" w:rsidRPr="00825DDA" w14:paraId="67B747BC" w14:textId="77777777" w:rsidTr="001D3BB5">
        <w:tc>
          <w:tcPr>
            <w:tcW w:w="2830" w:type="dxa"/>
          </w:tcPr>
          <w:p w14:paraId="15548FB0" w14:textId="3E0294CD" w:rsidR="00C13F4E" w:rsidRPr="00E3219D" w:rsidRDefault="004C3D6E" w:rsidP="00AC3853">
            <w:r w:rsidRPr="00E3219D">
              <w:t>Birim Kalite Eylem Planımız hazırlanmış ve internet sitemizde yayınlanmıştır.</w:t>
            </w:r>
          </w:p>
        </w:tc>
        <w:tc>
          <w:tcPr>
            <w:tcW w:w="5670" w:type="dxa"/>
          </w:tcPr>
          <w:p w14:paraId="04135052" w14:textId="56E09CF1" w:rsidR="004C3D6E" w:rsidRPr="00E3219D" w:rsidRDefault="004C3D6E" w:rsidP="004C3D6E">
            <w:r w:rsidRPr="00E3219D">
              <w:t xml:space="preserve">Kanıt No (A.3.2-16) 05.05.2025 tarihli Birim Kalite Komisyonu toplantı tutanağı </w:t>
            </w:r>
            <w:hyperlink r:id="rId61" w:tooltip="A.3.2-13" w:history="1">
              <w:r w:rsidR="00FA6635" w:rsidRPr="00E3219D">
                <w:rPr>
                  <w:rStyle w:val="Kpr"/>
                  <w:u w:val="none"/>
                </w:rPr>
                <w:t>A.3.2-16</w:t>
              </w:r>
            </w:hyperlink>
          </w:p>
          <w:p w14:paraId="68191C97" w14:textId="77777777" w:rsidR="00C13F4E" w:rsidRPr="00E3219D" w:rsidRDefault="00C13F4E" w:rsidP="00AC3853"/>
        </w:tc>
        <w:tc>
          <w:tcPr>
            <w:tcW w:w="1129" w:type="dxa"/>
          </w:tcPr>
          <w:p w14:paraId="266ABBE7" w14:textId="0FFDABB5" w:rsidR="00C13F4E" w:rsidRPr="00D46DC3" w:rsidRDefault="00FA6635" w:rsidP="00AC3853">
            <w:pPr>
              <w:rPr>
                <w:rFonts w:cstheme="minorHAnsi"/>
                <w:b/>
                <w:color w:val="A6A6A6" w:themeColor="background1" w:themeShade="A6"/>
                <w:u w:val="single"/>
              </w:rPr>
            </w:pPr>
            <w:r w:rsidRPr="00D46DC3">
              <w:rPr>
                <w:rFonts w:cstheme="minorHAnsi"/>
                <w:b/>
                <w:color w:val="A6A6A6" w:themeColor="background1" w:themeShade="A6"/>
                <w:u w:val="single"/>
              </w:rPr>
              <w:t>A.3.2</w:t>
            </w:r>
          </w:p>
        </w:tc>
      </w:tr>
    </w:tbl>
    <w:p w14:paraId="7A118601" w14:textId="77777777" w:rsidR="00E3219D" w:rsidRDefault="00E3219D" w:rsidP="00E26731">
      <w:pPr>
        <w:rPr>
          <w:b/>
          <w:sz w:val="24"/>
          <w:szCs w:val="24"/>
          <w:lang w:val="en-US" w:eastAsia="tr-TR"/>
        </w:rPr>
      </w:pPr>
    </w:p>
    <w:p w14:paraId="6E2205DF" w14:textId="717D96DD" w:rsidR="00E774AC" w:rsidRPr="00F469DA" w:rsidRDefault="00102D65" w:rsidP="00E26731">
      <w:pPr>
        <w:rPr>
          <w:b/>
          <w:sz w:val="24"/>
          <w:szCs w:val="24"/>
          <w:lang w:val="en-US" w:eastAsia="tr-TR"/>
        </w:rPr>
      </w:pPr>
      <w:r w:rsidRPr="00F469DA">
        <w:rPr>
          <w:b/>
          <w:sz w:val="24"/>
          <w:szCs w:val="24"/>
          <w:lang w:val="en-US" w:eastAsia="tr-TR"/>
        </w:rPr>
        <w:t>EKLER</w:t>
      </w:r>
      <w:r w:rsidR="00FE2722">
        <w:rPr>
          <w:b/>
          <w:sz w:val="24"/>
          <w:szCs w:val="24"/>
          <w:lang w:val="en-US" w:eastAsia="tr-TR"/>
        </w:rPr>
        <w:t xml:space="preserve"> </w:t>
      </w:r>
    </w:p>
    <w:p w14:paraId="461A3A65" w14:textId="77777777" w:rsidR="00FE2722" w:rsidRDefault="00FE2722" w:rsidP="00FE2722">
      <w:pPr>
        <w:spacing w:after="0"/>
        <w:rPr>
          <w:b/>
          <w:i/>
          <w:lang w:val="en-US" w:eastAsia="tr-TR"/>
        </w:rPr>
      </w:pPr>
      <w:r w:rsidRPr="006030C0">
        <w:rPr>
          <w:rFonts w:ascii="Calibri" w:hAnsi="Calibri" w:cs="Calibri"/>
          <w:b/>
          <w:lang w:eastAsia="tr-TR"/>
        </w:rPr>
        <w:t xml:space="preserve">Liderlik, Yönetişim </w:t>
      </w:r>
      <w:r>
        <w:rPr>
          <w:rFonts w:ascii="Calibri" w:hAnsi="Calibri" w:cs="Calibri"/>
          <w:b/>
          <w:lang w:eastAsia="tr-TR"/>
        </w:rPr>
        <w:t>v</w:t>
      </w:r>
      <w:r w:rsidRPr="006030C0">
        <w:rPr>
          <w:rFonts w:ascii="Calibri" w:hAnsi="Calibri" w:cs="Calibri"/>
          <w:b/>
          <w:lang w:eastAsia="tr-TR"/>
        </w:rPr>
        <w:t>e Kalite</w:t>
      </w:r>
      <w:r w:rsidRPr="00981337">
        <w:rPr>
          <w:b/>
          <w:color w:val="632423" w:themeColor="accent2" w:themeShade="80"/>
          <w:sz w:val="32"/>
          <w:szCs w:val="32"/>
        </w:rPr>
        <w:t>*</w:t>
      </w:r>
    </w:p>
    <w:p w14:paraId="44AF8B3F" w14:textId="189AAB5D" w:rsidR="002909E8" w:rsidRPr="00E3219D" w:rsidRDefault="005B6BB2" w:rsidP="002909E8">
      <w:pPr>
        <w:tabs>
          <w:tab w:val="center" w:pos="4819"/>
        </w:tabs>
        <w:rPr>
          <w:bCs/>
        </w:rPr>
      </w:pPr>
      <w:r w:rsidRPr="00E3219D">
        <w:rPr>
          <w:rFonts w:ascii="Times New Roman" w:hAnsi="Times New Roman" w:cs="Times New Roman"/>
          <w:sz w:val="20"/>
          <w:szCs w:val="20"/>
        </w:rPr>
        <w:t>A.3.2</w:t>
      </w:r>
      <w:r w:rsidR="00275255" w:rsidRPr="00E3219D">
        <w:rPr>
          <w:rFonts w:ascii="Times New Roman" w:hAnsi="Times New Roman" w:cs="Times New Roman"/>
          <w:sz w:val="20"/>
          <w:szCs w:val="20"/>
        </w:rPr>
        <w:t>-</w:t>
      </w:r>
      <w:r w:rsidRPr="00E3219D">
        <w:rPr>
          <w:rFonts w:ascii="Times New Roman" w:hAnsi="Times New Roman" w:cs="Times New Roman"/>
          <w:sz w:val="20"/>
          <w:szCs w:val="20"/>
        </w:rPr>
        <w:t>1 Görev devir teslim formu</w:t>
      </w:r>
      <w:r w:rsidR="004A4D1F" w:rsidRPr="00E3219D">
        <w:rPr>
          <w:rFonts w:ascii="Times New Roman" w:hAnsi="Times New Roman" w:cs="Times New Roman"/>
          <w:sz w:val="20"/>
          <w:szCs w:val="20"/>
        </w:rPr>
        <w:t xml:space="preserve"> </w:t>
      </w:r>
      <w:hyperlink r:id="rId62" w:tooltip="A.3.2-1" w:history="1">
        <w:r w:rsidR="004A4D1F" w:rsidRPr="00E3219D">
          <w:rPr>
            <w:rStyle w:val="Kpr"/>
            <w:u w:val="none"/>
          </w:rPr>
          <w:t>A.3.2-1</w:t>
        </w:r>
      </w:hyperlink>
      <w:r w:rsidR="002909E8" w:rsidRPr="00E3219D">
        <w:rPr>
          <w:bCs/>
        </w:rPr>
        <w:t xml:space="preserve">                                        </w:t>
      </w:r>
    </w:p>
    <w:p w14:paraId="5E02C789" w14:textId="292CDD03" w:rsidR="005B6BB2" w:rsidRPr="00E3219D" w:rsidRDefault="005B6BB2" w:rsidP="002909E8">
      <w:pPr>
        <w:tabs>
          <w:tab w:val="center" w:pos="4819"/>
        </w:tabs>
        <w:rPr>
          <w:rStyle w:val="Kpr"/>
          <w:u w:val="none"/>
          <w:lang w:val="en-US" w:eastAsia="tr-TR"/>
        </w:rPr>
      </w:pPr>
      <w:r w:rsidRPr="00E3219D">
        <w:rPr>
          <w:rFonts w:ascii="Times New Roman" w:hAnsi="Times New Roman" w:cs="Times New Roman"/>
          <w:sz w:val="20"/>
          <w:szCs w:val="20"/>
        </w:rPr>
        <w:t>A.3.2</w:t>
      </w:r>
      <w:r w:rsidR="00275255" w:rsidRPr="00E3219D">
        <w:rPr>
          <w:rFonts w:ascii="Times New Roman" w:hAnsi="Times New Roman" w:cs="Times New Roman"/>
          <w:sz w:val="20"/>
          <w:szCs w:val="20"/>
        </w:rPr>
        <w:t>-</w:t>
      </w:r>
      <w:r w:rsidRPr="00E3219D">
        <w:rPr>
          <w:rFonts w:ascii="Times New Roman" w:hAnsi="Times New Roman" w:cs="Times New Roman"/>
          <w:sz w:val="20"/>
          <w:szCs w:val="20"/>
        </w:rPr>
        <w:t>2</w:t>
      </w:r>
      <w:r w:rsidRPr="00E3219D">
        <w:rPr>
          <w:rFonts w:cstheme="minorHAnsi"/>
          <w:color w:val="A6A6A6" w:themeColor="background1" w:themeShade="A6"/>
          <w:sz w:val="24"/>
          <w:szCs w:val="24"/>
        </w:rPr>
        <w:t xml:space="preserve"> </w:t>
      </w:r>
      <w:r w:rsidRPr="00E3219D">
        <w:t>Görev Devir Teslim Formu Üst yazı</w:t>
      </w:r>
      <w:r w:rsidRPr="00E3219D">
        <w:rPr>
          <w:rStyle w:val="Kpr"/>
          <w:u w:val="none"/>
          <w:lang w:val="en-US" w:eastAsia="tr-TR"/>
        </w:rPr>
        <w:t xml:space="preserve"> </w:t>
      </w:r>
      <w:hyperlink r:id="rId63" w:tooltip="A.3.2-2" w:history="1">
        <w:r w:rsidR="004A4D1F" w:rsidRPr="00E3219D">
          <w:rPr>
            <w:rStyle w:val="Kpr"/>
            <w:u w:val="none"/>
          </w:rPr>
          <w:t>A.3.2-2</w:t>
        </w:r>
      </w:hyperlink>
    </w:p>
    <w:p w14:paraId="37A5D0C9" w14:textId="1C796038" w:rsidR="005B6BB2" w:rsidRPr="00E3219D" w:rsidRDefault="005B6BB2" w:rsidP="005B6BB2">
      <w:pPr>
        <w:rPr>
          <w:rFonts w:cstheme="minorHAnsi"/>
          <w:color w:val="A6A6A6" w:themeColor="background1" w:themeShade="A6"/>
          <w:sz w:val="24"/>
          <w:szCs w:val="24"/>
        </w:rPr>
      </w:pPr>
      <w:r w:rsidRPr="00E3219D">
        <w:rPr>
          <w:rFonts w:cs="Times New Roman"/>
          <w:sz w:val="20"/>
          <w:szCs w:val="20"/>
        </w:rPr>
        <w:t>A.3.3</w:t>
      </w:r>
      <w:r w:rsidR="00275255" w:rsidRPr="00E3219D">
        <w:rPr>
          <w:rFonts w:cs="Times New Roman"/>
          <w:sz w:val="20"/>
          <w:szCs w:val="20"/>
        </w:rPr>
        <w:t>-</w:t>
      </w:r>
      <w:r w:rsidRPr="00E3219D">
        <w:rPr>
          <w:rFonts w:cs="Times New Roman"/>
          <w:sz w:val="20"/>
          <w:szCs w:val="20"/>
        </w:rPr>
        <w:t>1</w:t>
      </w:r>
      <w:r w:rsidRPr="00E3219D">
        <w:t xml:space="preserve"> Ön mali kontrol listeleri</w:t>
      </w:r>
      <w:r w:rsidRPr="00E3219D">
        <w:rPr>
          <w:rFonts w:cstheme="minorHAnsi"/>
          <w:color w:val="A6A6A6" w:themeColor="background1" w:themeShade="A6"/>
          <w:sz w:val="24"/>
          <w:szCs w:val="24"/>
        </w:rPr>
        <w:t xml:space="preserve"> </w:t>
      </w:r>
      <w:hyperlink r:id="rId64" w:tooltip="A.3.3-1" w:history="1">
        <w:r w:rsidR="004A4D1F" w:rsidRPr="00E3219D">
          <w:rPr>
            <w:rStyle w:val="Kpr"/>
            <w:rFonts w:cstheme="minorHAnsi"/>
            <w:u w:val="none"/>
          </w:rPr>
          <w:t>A.3.3-1</w:t>
        </w:r>
      </w:hyperlink>
    </w:p>
    <w:p w14:paraId="2551BD7E" w14:textId="1A84B622" w:rsidR="005B6BB2" w:rsidRPr="00E3219D" w:rsidRDefault="005B6BB2" w:rsidP="005B6BB2">
      <w:r w:rsidRPr="00E3219D">
        <w:rPr>
          <w:rFonts w:cs="Times New Roman"/>
          <w:sz w:val="20"/>
          <w:szCs w:val="20"/>
        </w:rPr>
        <w:t>A.3.3</w:t>
      </w:r>
      <w:r w:rsidR="00275255" w:rsidRPr="00E3219D">
        <w:rPr>
          <w:rFonts w:cs="Times New Roman"/>
          <w:sz w:val="20"/>
          <w:szCs w:val="20"/>
        </w:rPr>
        <w:t>-</w:t>
      </w:r>
      <w:r w:rsidRPr="00E3219D">
        <w:t>2 Ön mali kontrol listesi oluru</w:t>
      </w:r>
      <w:r w:rsidR="004A4D1F" w:rsidRPr="00E3219D">
        <w:t xml:space="preserve"> </w:t>
      </w:r>
      <w:hyperlink r:id="rId65" w:tooltip="A.3.3-2" w:history="1">
        <w:r w:rsidR="004A4D1F" w:rsidRPr="00E3219D">
          <w:rPr>
            <w:rStyle w:val="Kpr"/>
            <w:u w:val="none"/>
          </w:rPr>
          <w:t>A.3.3-2</w:t>
        </w:r>
      </w:hyperlink>
    </w:p>
    <w:p w14:paraId="0440C0BC" w14:textId="238E6E67" w:rsidR="005B6BB2" w:rsidRPr="00E3219D" w:rsidRDefault="005B6BB2" w:rsidP="005B6BB2">
      <w:r w:rsidRPr="00E3219D">
        <w:rPr>
          <w:rFonts w:cs="Times New Roman"/>
          <w:sz w:val="20"/>
          <w:szCs w:val="20"/>
        </w:rPr>
        <w:t>A.3.2</w:t>
      </w:r>
      <w:r w:rsidR="00275255" w:rsidRPr="00E3219D">
        <w:rPr>
          <w:rFonts w:cs="Times New Roman"/>
          <w:sz w:val="20"/>
          <w:szCs w:val="20"/>
        </w:rPr>
        <w:t>-</w:t>
      </w:r>
      <w:r w:rsidRPr="00E3219D">
        <w:t>3</w:t>
      </w:r>
      <w:r w:rsidRPr="00E3219D">
        <w:rPr>
          <w:rFonts w:cs="Times New Roman"/>
          <w:sz w:val="20"/>
          <w:szCs w:val="20"/>
        </w:rPr>
        <w:t xml:space="preserve"> İş Tanımları Üst yazısı 1</w:t>
      </w:r>
      <w:r w:rsidR="004A4D1F" w:rsidRPr="00E3219D">
        <w:rPr>
          <w:rFonts w:cs="Times New Roman"/>
          <w:sz w:val="20"/>
          <w:szCs w:val="20"/>
        </w:rPr>
        <w:t xml:space="preserve"> </w:t>
      </w:r>
      <w:hyperlink r:id="rId66" w:tooltip="A.3.2-3" w:history="1">
        <w:r w:rsidR="004A4D1F" w:rsidRPr="00E3219D">
          <w:rPr>
            <w:rStyle w:val="Kpr"/>
            <w:u w:val="none"/>
          </w:rPr>
          <w:t>A.3.2-3</w:t>
        </w:r>
      </w:hyperlink>
    </w:p>
    <w:p w14:paraId="7BD3B71E" w14:textId="077CE909" w:rsidR="005B6BB2" w:rsidRPr="00E3219D" w:rsidRDefault="005B6BB2" w:rsidP="005B6BB2">
      <w:r w:rsidRPr="00E3219D">
        <w:rPr>
          <w:rFonts w:cs="Times New Roman"/>
          <w:sz w:val="20"/>
          <w:szCs w:val="20"/>
        </w:rPr>
        <w:t>A.3.2</w:t>
      </w:r>
      <w:r w:rsidR="0088593B" w:rsidRPr="00E3219D">
        <w:rPr>
          <w:rFonts w:cs="Times New Roman"/>
          <w:sz w:val="20"/>
          <w:szCs w:val="20"/>
        </w:rPr>
        <w:t>-</w:t>
      </w:r>
      <w:r w:rsidRPr="00E3219D">
        <w:t>4</w:t>
      </w:r>
      <w:r w:rsidRPr="00E3219D">
        <w:rPr>
          <w:rFonts w:cs="Times New Roman"/>
          <w:sz w:val="20"/>
          <w:szCs w:val="20"/>
        </w:rPr>
        <w:t xml:space="preserve"> Personel ihtiyaçları tablosu</w:t>
      </w:r>
      <w:r w:rsidR="004A4D1F" w:rsidRPr="00E3219D">
        <w:rPr>
          <w:rFonts w:cs="Times New Roman"/>
          <w:sz w:val="20"/>
          <w:szCs w:val="20"/>
        </w:rPr>
        <w:t xml:space="preserve"> </w:t>
      </w:r>
      <w:hyperlink r:id="rId67" w:tooltip="A.3.2-4" w:history="1">
        <w:r w:rsidR="004A4D1F" w:rsidRPr="00E3219D">
          <w:rPr>
            <w:rStyle w:val="Kpr"/>
            <w:u w:val="none"/>
          </w:rPr>
          <w:t>A.3.2-4</w:t>
        </w:r>
      </w:hyperlink>
    </w:p>
    <w:p w14:paraId="3BA1A79A" w14:textId="634555BB" w:rsidR="005B6BB2" w:rsidRPr="00E3219D" w:rsidRDefault="005B6BB2" w:rsidP="005B6BB2">
      <w:r w:rsidRPr="00E3219D">
        <w:rPr>
          <w:rFonts w:cs="Times New Roman"/>
          <w:sz w:val="20"/>
          <w:szCs w:val="20"/>
        </w:rPr>
        <w:t>A.3.2</w:t>
      </w:r>
      <w:r w:rsidR="00275255" w:rsidRPr="00E3219D">
        <w:rPr>
          <w:rFonts w:cs="Times New Roman"/>
          <w:sz w:val="20"/>
          <w:szCs w:val="20"/>
        </w:rPr>
        <w:t>-</w:t>
      </w:r>
      <w:r w:rsidRPr="00E3219D">
        <w:t>5</w:t>
      </w:r>
      <w:r w:rsidRPr="00E3219D">
        <w:rPr>
          <w:rFonts w:cs="Times New Roman"/>
          <w:sz w:val="20"/>
          <w:szCs w:val="20"/>
        </w:rPr>
        <w:t xml:space="preserve"> İş tanımları tablosu</w:t>
      </w:r>
      <w:r w:rsidR="004A4D1F" w:rsidRPr="00E3219D">
        <w:rPr>
          <w:rFonts w:cs="Times New Roman"/>
          <w:sz w:val="20"/>
          <w:szCs w:val="20"/>
        </w:rPr>
        <w:t xml:space="preserve"> </w:t>
      </w:r>
      <w:hyperlink r:id="rId68" w:tooltip="A.3.2-5" w:history="1">
        <w:r w:rsidR="004A4D1F" w:rsidRPr="00E3219D">
          <w:rPr>
            <w:rStyle w:val="Kpr"/>
            <w:u w:val="none"/>
          </w:rPr>
          <w:t>A.3.2-5</w:t>
        </w:r>
      </w:hyperlink>
    </w:p>
    <w:p w14:paraId="3333B3BF" w14:textId="7D217CC6" w:rsidR="00275255" w:rsidRPr="00E3219D" w:rsidRDefault="00275255" w:rsidP="00275255">
      <w:r w:rsidRPr="00E3219D">
        <w:rPr>
          <w:rFonts w:cs="Times New Roman"/>
          <w:sz w:val="20"/>
          <w:szCs w:val="20"/>
        </w:rPr>
        <w:t>A.3.2-</w:t>
      </w:r>
      <w:r w:rsidRPr="00E3219D">
        <w:t>6</w:t>
      </w:r>
      <w:r w:rsidRPr="00E3219D">
        <w:rPr>
          <w:rFonts w:cs="Times New Roman"/>
          <w:sz w:val="20"/>
          <w:szCs w:val="20"/>
        </w:rPr>
        <w:t xml:space="preserve"> Birim değişikliği talep tablosu</w:t>
      </w:r>
      <w:r w:rsidR="004A4D1F" w:rsidRPr="00E3219D">
        <w:rPr>
          <w:rFonts w:cs="Times New Roman"/>
          <w:sz w:val="20"/>
          <w:szCs w:val="20"/>
        </w:rPr>
        <w:t xml:space="preserve"> </w:t>
      </w:r>
      <w:hyperlink r:id="rId69" w:tooltip="A.3.2-6" w:history="1">
        <w:r w:rsidR="004A4D1F" w:rsidRPr="00E3219D">
          <w:rPr>
            <w:rStyle w:val="Kpr"/>
            <w:u w:val="none"/>
          </w:rPr>
          <w:t>A.3.2-6</w:t>
        </w:r>
      </w:hyperlink>
    </w:p>
    <w:p w14:paraId="45757E80" w14:textId="53E57025" w:rsidR="00275255" w:rsidRPr="00E3219D" w:rsidRDefault="00275255" w:rsidP="00275255">
      <w:r w:rsidRPr="00E3219D">
        <w:rPr>
          <w:rFonts w:cs="Times New Roman"/>
          <w:sz w:val="20"/>
          <w:szCs w:val="20"/>
        </w:rPr>
        <w:t>A.3.2-</w:t>
      </w:r>
      <w:r w:rsidRPr="00E3219D">
        <w:t>7</w:t>
      </w:r>
      <w:r w:rsidRPr="00E3219D">
        <w:rPr>
          <w:rFonts w:cs="Times New Roman"/>
          <w:sz w:val="20"/>
          <w:szCs w:val="20"/>
        </w:rPr>
        <w:t xml:space="preserve">) İş Tanımları Üst yazısı </w:t>
      </w:r>
      <w:r w:rsidRPr="00E3219D">
        <w:t>2</w:t>
      </w:r>
      <w:r w:rsidR="004A4D1F" w:rsidRPr="00E3219D">
        <w:t xml:space="preserve"> </w:t>
      </w:r>
      <w:hyperlink r:id="rId70" w:tooltip="A.3.2-7" w:history="1">
        <w:r w:rsidR="004A4D1F" w:rsidRPr="00E3219D">
          <w:rPr>
            <w:rStyle w:val="Kpr"/>
            <w:u w:val="none"/>
          </w:rPr>
          <w:t>A.3.2-7</w:t>
        </w:r>
      </w:hyperlink>
    </w:p>
    <w:p w14:paraId="1AED25C6" w14:textId="6E135C6E" w:rsidR="00275255" w:rsidRPr="00E3219D" w:rsidRDefault="00275255" w:rsidP="00275255">
      <w:r w:rsidRPr="00E3219D">
        <w:rPr>
          <w:rFonts w:cs="Times New Roman"/>
          <w:sz w:val="20"/>
          <w:szCs w:val="20"/>
        </w:rPr>
        <w:lastRenderedPageBreak/>
        <w:t>A.3.2-</w:t>
      </w:r>
      <w:r w:rsidRPr="00E3219D">
        <w:t>8</w:t>
      </w:r>
      <w:r w:rsidRPr="00E3219D">
        <w:rPr>
          <w:rFonts w:cs="Times New Roman"/>
          <w:sz w:val="20"/>
          <w:szCs w:val="20"/>
        </w:rPr>
        <w:t xml:space="preserve"> </w:t>
      </w:r>
      <w:r w:rsidRPr="00E3219D">
        <w:t>Görevlendirme izahat yazısı</w:t>
      </w:r>
      <w:r w:rsidR="004B5991" w:rsidRPr="00E3219D">
        <w:t xml:space="preserve"> </w:t>
      </w:r>
      <w:hyperlink r:id="rId71" w:tooltip="A.3.2-8" w:history="1">
        <w:r w:rsidR="004B5991" w:rsidRPr="00E3219D">
          <w:rPr>
            <w:rStyle w:val="Kpr"/>
            <w:u w:val="none"/>
          </w:rPr>
          <w:t>A.3.2-8</w:t>
        </w:r>
      </w:hyperlink>
    </w:p>
    <w:p w14:paraId="13C48F54" w14:textId="3E4532A7" w:rsidR="00275255" w:rsidRPr="00E3219D" w:rsidRDefault="00275255" w:rsidP="00275255">
      <w:r w:rsidRPr="00E3219D">
        <w:rPr>
          <w:rFonts w:cs="Times New Roman"/>
          <w:sz w:val="20"/>
          <w:szCs w:val="20"/>
        </w:rPr>
        <w:t>A.3.2</w:t>
      </w:r>
      <w:r w:rsidRPr="00E3219D">
        <w:t>-9</w:t>
      </w:r>
      <w:r w:rsidRPr="00E3219D">
        <w:rPr>
          <w:rFonts w:cs="Times New Roman"/>
          <w:sz w:val="20"/>
          <w:szCs w:val="20"/>
        </w:rPr>
        <w:t xml:space="preserve"> </w:t>
      </w:r>
      <w:r w:rsidRPr="00E3219D">
        <w:t xml:space="preserve">Kadro ve Görev </w:t>
      </w:r>
      <w:proofErr w:type="spellStart"/>
      <w:r w:rsidRPr="00E3219D">
        <w:t>Ünvanı</w:t>
      </w:r>
      <w:proofErr w:type="spellEnd"/>
      <w:r w:rsidRPr="00E3219D">
        <w:t xml:space="preserve"> Dağıtım yazısı</w:t>
      </w:r>
      <w:r w:rsidR="004B5991" w:rsidRPr="00E3219D">
        <w:t xml:space="preserve"> </w:t>
      </w:r>
      <w:hyperlink r:id="rId72" w:tooltip="A.3.2-9" w:history="1">
        <w:r w:rsidR="004B5991" w:rsidRPr="00E3219D">
          <w:rPr>
            <w:rStyle w:val="Kpr"/>
            <w:u w:val="none"/>
          </w:rPr>
          <w:t>A.3.2-9</w:t>
        </w:r>
      </w:hyperlink>
    </w:p>
    <w:p w14:paraId="14C590F8" w14:textId="542A0D98" w:rsidR="00275255" w:rsidRPr="00E3219D" w:rsidRDefault="00275255" w:rsidP="00275255">
      <w:r w:rsidRPr="00E3219D">
        <w:rPr>
          <w:rFonts w:cs="Times New Roman"/>
          <w:sz w:val="20"/>
          <w:szCs w:val="20"/>
        </w:rPr>
        <w:t>A.3.2-</w:t>
      </w:r>
      <w:r w:rsidRPr="00E3219D">
        <w:t>10</w:t>
      </w:r>
      <w:r w:rsidRPr="00E3219D">
        <w:rPr>
          <w:rFonts w:cs="Times New Roman"/>
          <w:sz w:val="20"/>
          <w:szCs w:val="20"/>
        </w:rPr>
        <w:t xml:space="preserve"> </w:t>
      </w:r>
      <w:r w:rsidRPr="00E3219D">
        <w:t>Eğitim Takvimi Dağıtım yazısı</w:t>
      </w:r>
      <w:r w:rsidR="004B5991" w:rsidRPr="00E3219D">
        <w:t xml:space="preserve"> </w:t>
      </w:r>
      <w:hyperlink r:id="rId73" w:tooltip="A.3.2-10" w:history="1">
        <w:r w:rsidR="004B5991" w:rsidRPr="00E3219D">
          <w:rPr>
            <w:rStyle w:val="Kpr"/>
            <w:u w:val="none"/>
          </w:rPr>
          <w:t>A.3.2-10</w:t>
        </w:r>
      </w:hyperlink>
    </w:p>
    <w:p w14:paraId="1E9D0C9A" w14:textId="1EA528F5" w:rsidR="00275255" w:rsidRPr="00E3219D" w:rsidRDefault="00275255" w:rsidP="00275255">
      <w:r w:rsidRPr="00E3219D">
        <w:rPr>
          <w:rFonts w:cs="Times New Roman"/>
          <w:sz w:val="20"/>
          <w:szCs w:val="20"/>
        </w:rPr>
        <w:t>A.3.2-</w:t>
      </w:r>
      <w:r w:rsidRPr="00E3219D">
        <w:t>11</w:t>
      </w:r>
      <w:r w:rsidRPr="00E3219D">
        <w:rPr>
          <w:rFonts w:cs="Times New Roman"/>
          <w:sz w:val="20"/>
          <w:szCs w:val="20"/>
        </w:rPr>
        <w:t xml:space="preserve"> </w:t>
      </w:r>
      <w:r w:rsidRPr="00E3219D">
        <w:t>Eğitim Takvimi</w:t>
      </w:r>
      <w:r w:rsidR="004B5991" w:rsidRPr="00E3219D">
        <w:t xml:space="preserve"> </w:t>
      </w:r>
      <w:hyperlink r:id="rId74" w:tooltip="A.3.2-11" w:history="1">
        <w:r w:rsidR="004B5991" w:rsidRPr="00E3219D">
          <w:rPr>
            <w:rStyle w:val="Kpr"/>
            <w:u w:val="none"/>
          </w:rPr>
          <w:t>A.3.2-11</w:t>
        </w:r>
      </w:hyperlink>
    </w:p>
    <w:p w14:paraId="22DB3576" w14:textId="7F3BB068" w:rsidR="00275255" w:rsidRPr="00E3219D" w:rsidRDefault="00275255" w:rsidP="00275255">
      <w:r w:rsidRPr="00E3219D">
        <w:rPr>
          <w:rFonts w:cs="Times New Roman"/>
          <w:sz w:val="20"/>
          <w:szCs w:val="20"/>
        </w:rPr>
        <w:t>A.3.2-</w:t>
      </w:r>
      <w:r w:rsidRPr="00E3219D">
        <w:t>12</w:t>
      </w:r>
      <w:r w:rsidRPr="00E3219D">
        <w:rPr>
          <w:rFonts w:cs="Times New Roman"/>
          <w:sz w:val="20"/>
          <w:szCs w:val="20"/>
        </w:rPr>
        <w:t xml:space="preserve"> </w:t>
      </w:r>
      <w:r w:rsidRPr="00E3219D">
        <w:t>05.03.2025 tarihli Birim Kalite Komisyonu toplantı tutanağı</w:t>
      </w:r>
      <w:r w:rsidR="004B5991" w:rsidRPr="00E3219D">
        <w:t xml:space="preserve"> </w:t>
      </w:r>
      <w:hyperlink r:id="rId75" w:tooltip="A.3.2-12" w:history="1">
        <w:r w:rsidR="004B5991" w:rsidRPr="00E3219D">
          <w:rPr>
            <w:rStyle w:val="Kpr"/>
            <w:u w:val="none"/>
          </w:rPr>
          <w:t>A.3.2-12</w:t>
        </w:r>
      </w:hyperlink>
    </w:p>
    <w:p w14:paraId="7A90118A" w14:textId="05E5588B" w:rsidR="00275255" w:rsidRPr="00E3219D" w:rsidRDefault="00275255" w:rsidP="00275255">
      <w:pPr>
        <w:rPr>
          <w:rStyle w:val="Kpr"/>
          <w:u w:val="none"/>
        </w:rPr>
      </w:pPr>
      <w:r w:rsidRPr="00E3219D">
        <w:rPr>
          <w:rFonts w:cs="Times New Roman"/>
          <w:sz w:val="20"/>
          <w:szCs w:val="20"/>
        </w:rPr>
        <w:t>A.3.2-</w:t>
      </w:r>
      <w:r w:rsidRPr="00E3219D">
        <w:t>13</w:t>
      </w:r>
      <w:r w:rsidRPr="00E3219D">
        <w:rPr>
          <w:rFonts w:cs="Times New Roman"/>
          <w:sz w:val="20"/>
          <w:szCs w:val="20"/>
        </w:rPr>
        <w:t xml:space="preserve"> </w:t>
      </w:r>
      <w:r w:rsidRPr="00E3219D">
        <w:t>05.05.2025 tarihli Birim Kalite Komisyonu toplantı tutanağı</w:t>
      </w:r>
      <w:r w:rsidR="004B5991" w:rsidRPr="00E3219D">
        <w:t xml:space="preserve"> </w:t>
      </w:r>
      <w:hyperlink r:id="rId76" w:tooltip="A.3.2-13" w:history="1">
        <w:r w:rsidR="004B5991" w:rsidRPr="00E3219D">
          <w:rPr>
            <w:rStyle w:val="Kpr"/>
            <w:u w:val="none"/>
          </w:rPr>
          <w:t>A.3.2-13</w:t>
        </w:r>
      </w:hyperlink>
    </w:p>
    <w:p w14:paraId="00201F37" w14:textId="3B5B8A96" w:rsidR="00275255" w:rsidRPr="00E3219D" w:rsidRDefault="004B5991" w:rsidP="005A1EDD">
      <w:pPr>
        <w:rPr>
          <w:rStyle w:val="Kpr"/>
          <w:u w:val="none"/>
        </w:rPr>
      </w:pPr>
      <w:r w:rsidRPr="00E3219D">
        <w:t xml:space="preserve">A.3.2-14 Eğitim Faaliyetleri </w:t>
      </w:r>
      <w:proofErr w:type="spellStart"/>
      <w:r w:rsidRPr="00E3219D">
        <w:t>Dğerlendirme</w:t>
      </w:r>
      <w:proofErr w:type="spellEnd"/>
      <w:r w:rsidRPr="00E3219D">
        <w:t xml:space="preserve"> Anketi </w:t>
      </w:r>
      <w:hyperlink r:id="rId77" w:tooltip="A.3.2-14" w:history="1">
        <w:r w:rsidRPr="00E3219D">
          <w:rPr>
            <w:rStyle w:val="Kpr"/>
            <w:u w:val="none"/>
          </w:rPr>
          <w:t>A.3.2-14</w:t>
        </w:r>
      </w:hyperlink>
    </w:p>
    <w:p w14:paraId="4FBDA3FD" w14:textId="5F0F1F51" w:rsidR="004C3D6E" w:rsidRPr="00E3219D" w:rsidRDefault="004C3D6E" w:rsidP="005A1EDD">
      <w:r w:rsidRPr="00E3219D">
        <w:t xml:space="preserve">A.3.2-15 Birim Kalite Hedefleri </w:t>
      </w:r>
      <w:hyperlink r:id="rId78" w:tooltip="A.3.2-15" w:history="1">
        <w:r w:rsidRPr="00E3219D">
          <w:rPr>
            <w:rStyle w:val="Kpr"/>
            <w:u w:val="none"/>
          </w:rPr>
          <w:t>A.3.2-15</w:t>
        </w:r>
      </w:hyperlink>
    </w:p>
    <w:p w14:paraId="186B9AC8" w14:textId="03D0126E" w:rsidR="004C3D6E" w:rsidRPr="00E3219D" w:rsidRDefault="004C3D6E" w:rsidP="005A1EDD">
      <w:r w:rsidRPr="00E3219D">
        <w:t xml:space="preserve">A.3.2-16 Birim Kalite Eylem Planı </w:t>
      </w:r>
      <w:hyperlink r:id="rId79" w:tooltip="A.3.2-16" w:history="1">
        <w:r w:rsidRPr="00E3219D">
          <w:rPr>
            <w:rStyle w:val="Kpr"/>
            <w:u w:val="none"/>
          </w:rPr>
          <w:t>A.3.2-16</w:t>
        </w:r>
      </w:hyperlink>
    </w:p>
    <w:p w14:paraId="57CF2714" w14:textId="77777777" w:rsidR="00FE2722" w:rsidRPr="00E3219D" w:rsidRDefault="00FE2722" w:rsidP="00FE2722">
      <w:pPr>
        <w:spacing w:after="0"/>
        <w:rPr>
          <w:b/>
          <w:lang w:val="en-US" w:eastAsia="tr-TR"/>
        </w:rPr>
      </w:pPr>
      <w:bookmarkStart w:id="6" w:name="_GoBack"/>
      <w:proofErr w:type="spellStart"/>
      <w:r w:rsidRPr="00E3219D">
        <w:rPr>
          <w:b/>
          <w:lang w:val="en-US" w:eastAsia="tr-TR"/>
        </w:rPr>
        <w:t>Toplumsal</w:t>
      </w:r>
      <w:proofErr w:type="spellEnd"/>
      <w:r w:rsidRPr="00E3219D">
        <w:rPr>
          <w:b/>
          <w:lang w:val="en-US" w:eastAsia="tr-TR"/>
        </w:rPr>
        <w:t xml:space="preserve"> </w:t>
      </w:r>
      <w:proofErr w:type="spellStart"/>
      <w:r w:rsidRPr="00E3219D">
        <w:rPr>
          <w:b/>
          <w:lang w:val="en-US" w:eastAsia="tr-TR"/>
        </w:rPr>
        <w:t>Katkı</w:t>
      </w:r>
      <w:proofErr w:type="spellEnd"/>
      <w:r w:rsidRPr="00E3219D">
        <w:rPr>
          <w:b/>
          <w:color w:val="632423" w:themeColor="accent2" w:themeShade="80"/>
          <w:sz w:val="32"/>
          <w:szCs w:val="32"/>
        </w:rPr>
        <w:t>*</w:t>
      </w:r>
    </w:p>
    <w:bookmarkEnd w:id="6"/>
    <w:p w14:paraId="6F060159" w14:textId="3FCC3B80" w:rsidR="00275255" w:rsidRPr="00E3219D" w:rsidRDefault="00275255" w:rsidP="00275255">
      <w:r w:rsidRPr="00E3219D">
        <w:t>D</w:t>
      </w:r>
      <w:r w:rsidRPr="00E3219D">
        <w:rPr>
          <w:rFonts w:cs="Times New Roman"/>
          <w:sz w:val="20"/>
          <w:szCs w:val="20"/>
        </w:rPr>
        <w:t>.</w:t>
      </w:r>
      <w:r w:rsidRPr="00E3219D">
        <w:t>1</w:t>
      </w:r>
      <w:r w:rsidRPr="00E3219D">
        <w:rPr>
          <w:rFonts w:cs="Times New Roman"/>
          <w:sz w:val="20"/>
          <w:szCs w:val="20"/>
        </w:rPr>
        <w:t>.</w:t>
      </w:r>
      <w:r w:rsidRPr="00E3219D">
        <w:t>1-1</w:t>
      </w:r>
      <w:r w:rsidRPr="00E3219D">
        <w:rPr>
          <w:rFonts w:cs="Times New Roman"/>
          <w:sz w:val="20"/>
          <w:szCs w:val="20"/>
        </w:rPr>
        <w:t xml:space="preserve"> </w:t>
      </w:r>
      <w:r w:rsidR="00C339B3" w:rsidRPr="00E3219D">
        <w:t>Toplumsal Katkı Dönüş Raporu yazısı</w:t>
      </w:r>
      <w:r w:rsidR="004B5991" w:rsidRPr="00E3219D">
        <w:t xml:space="preserve"> </w:t>
      </w:r>
      <w:hyperlink r:id="rId80" w:tooltip="D.1.1-1" w:history="1">
        <w:r w:rsidR="004B5991" w:rsidRPr="00E3219D">
          <w:rPr>
            <w:rStyle w:val="Kpr"/>
            <w:u w:val="none"/>
          </w:rPr>
          <w:t>D.1.1-1</w:t>
        </w:r>
      </w:hyperlink>
    </w:p>
    <w:p w14:paraId="7D4D5973" w14:textId="36773A1B" w:rsidR="002C2156" w:rsidRPr="002C2156" w:rsidRDefault="002C2156" w:rsidP="002C2156">
      <w:pPr>
        <w:spacing w:after="0"/>
        <w:rPr>
          <w:b/>
          <w:i/>
          <w:lang w:val="en-US" w:eastAsia="tr-TR"/>
        </w:rPr>
      </w:pPr>
    </w:p>
    <w:p w14:paraId="41B155A8" w14:textId="77777777" w:rsidR="005A3C42" w:rsidRDefault="005A3C42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06413A4F" w14:textId="77777777" w:rsidR="005A3C42" w:rsidRDefault="005A3C42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69385705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1474697D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78159A6B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64100B71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7ECFC2D7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62E18A6D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6897459A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1994232D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66D5198B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305C6FFB" w14:textId="77777777" w:rsidR="00090FEA" w:rsidRDefault="00090FE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694EC266" w14:textId="77777777" w:rsidR="00E3219D" w:rsidRDefault="00E3219D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38F03066" w14:textId="77777777" w:rsidR="00E3219D" w:rsidRDefault="00E3219D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49CC8D7A" w14:textId="0D84C116" w:rsidR="00AF166A" w:rsidRDefault="00AF166A" w:rsidP="00AF166A">
      <w:pPr>
        <w:jc w:val="center"/>
        <w:rPr>
          <w:b/>
          <w:color w:val="632423" w:themeColor="accent2" w:themeShade="80"/>
          <w:sz w:val="32"/>
          <w:szCs w:val="32"/>
        </w:rPr>
      </w:pPr>
      <w:r w:rsidRPr="00A56D0C">
        <w:rPr>
          <w:b/>
          <w:color w:val="632423" w:themeColor="accent2" w:themeShade="80"/>
          <w:sz w:val="32"/>
          <w:szCs w:val="32"/>
        </w:rPr>
        <w:lastRenderedPageBreak/>
        <w:t>Birim Kalite Komisyonu Üyeleri</w:t>
      </w:r>
    </w:p>
    <w:p w14:paraId="475C650D" w14:textId="77777777" w:rsidR="00AF166A" w:rsidRDefault="00AF166A" w:rsidP="00AF166A">
      <w:pPr>
        <w:jc w:val="center"/>
        <w:rPr>
          <w:b/>
          <w:color w:val="632423" w:themeColor="accent2" w:themeShade="80"/>
          <w:sz w:val="32"/>
          <w:szCs w:val="32"/>
        </w:rPr>
      </w:pPr>
      <w:r>
        <w:rPr>
          <w:b/>
          <w:color w:val="632423" w:themeColor="accent2" w:themeShade="80"/>
          <w:sz w:val="32"/>
          <w:szCs w:val="32"/>
        </w:rPr>
        <w:t>İmza Tutanağı</w:t>
      </w:r>
    </w:p>
    <w:p w14:paraId="3E9D747F" w14:textId="77777777" w:rsidR="00AF166A" w:rsidRDefault="00AF166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398AFEA2" w14:textId="77777777" w:rsidR="00AF166A" w:rsidRDefault="00AF166A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p w14:paraId="2457662B" w14:textId="4A5B6CF6" w:rsidR="00AF166A" w:rsidRDefault="00695E11" w:rsidP="00AF166A">
      <w:pPr>
        <w:jc w:val="center"/>
        <w:rPr>
          <w:b/>
          <w:color w:val="632423" w:themeColor="accent2" w:themeShade="80"/>
          <w:sz w:val="32"/>
          <w:szCs w:val="32"/>
        </w:rPr>
      </w:pPr>
      <w:r>
        <w:rPr>
          <w:b/>
          <w:color w:val="632423" w:themeColor="accent2" w:themeShade="80"/>
          <w:sz w:val="32"/>
          <w:szCs w:val="32"/>
        </w:rPr>
        <w:t xml:space="preserve">Av. </w:t>
      </w:r>
      <w:proofErr w:type="spellStart"/>
      <w:r>
        <w:rPr>
          <w:b/>
          <w:color w:val="632423" w:themeColor="accent2" w:themeShade="80"/>
          <w:sz w:val="32"/>
          <w:szCs w:val="32"/>
        </w:rPr>
        <w:t>Sevtap</w:t>
      </w:r>
      <w:proofErr w:type="spellEnd"/>
      <w:r>
        <w:rPr>
          <w:b/>
          <w:color w:val="632423" w:themeColor="accent2" w:themeShade="80"/>
          <w:sz w:val="32"/>
          <w:szCs w:val="32"/>
        </w:rPr>
        <w:t xml:space="preserve"> ÇELİKCAN</w:t>
      </w:r>
    </w:p>
    <w:p w14:paraId="30700018" w14:textId="77777777" w:rsidR="00695E11" w:rsidRDefault="00695E11" w:rsidP="00AF166A">
      <w:pPr>
        <w:jc w:val="center"/>
        <w:rPr>
          <w:b/>
          <w:color w:val="632423" w:themeColor="accent2" w:themeShade="80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AF166A" w14:paraId="2CE953A4" w14:textId="77777777" w:rsidTr="00AC3853">
        <w:trPr>
          <w:trHeight w:val="1701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746E1" w14:textId="6C53150C" w:rsidR="00AF166A" w:rsidRDefault="00695E11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Personel Daire Başkanı</w:t>
            </w:r>
          </w:p>
          <w:p w14:paraId="7466F59C" w14:textId="77777777" w:rsidR="00AF166A" w:rsidRDefault="00AF166A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 xml:space="preserve">Başkan </w:t>
            </w:r>
          </w:p>
        </w:tc>
      </w:tr>
      <w:tr w:rsidR="00AF166A" w14:paraId="064A2066" w14:textId="77777777" w:rsidTr="00AC3853">
        <w:trPr>
          <w:trHeight w:val="283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E3A78B2" w14:textId="7367B96D" w:rsidR="00AF166A" w:rsidRDefault="00695E11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Esin PİLATİN</w:t>
            </w:r>
          </w:p>
          <w:p w14:paraId="6D418268" w14:textId="693DDBED" w:rsidR="00695E11" w:rsidRDefault="00695E11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Şube Müdürü</w:t>
            </w:r>
          </w:p>
          <w:p w14:paraId="74350E64" w14:textId="061F7913" w:rsidR="00C74F8E" w:rsidRDefault="00AF166A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Üye</w:t>
            </w:r>
          </w:p>
          <w:p w14:paraId="567D9E78" w14:textId="77777777" w:rsidR="00C74F8E" w:rsidRPr="00C74F8E" w:rsidRDefault="00C74F8E" w:rsidP="00C74F8E">
            <w:pP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  <w:p w14:paraId="00747C4A" w14:textId="3BE347D7" w:rsidR="00C74F8E" w:rsidRDefault="00C74F8E" w:rsidP="00C74F8E">
            <w:pP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  <w:p w14:paraId="1947D0F5" w14:textId="77777777" w:rsidR="004A4D1F" w:rsidRPr="00C74F8E" w:rsidRDefault="004A4D1F" w:rsidP="00C74F8E">
            <w:pP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  <w:p w14:paraId="112BA48C" w14:textId="77777777" w:rsidR="00AF166A" w:rsidRPr="00C74F8E" w:rsidRDefault="00C74F8E" w:rsidP="00C74F8E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 w:rsidRPr="00C74F8E"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Ahmet KÜÇÜK</w:t>
            </w:r>
          </w:p>
          <w:p w14:paraId="131FFCE9" w14:textId="38BB5109" w:rsidR="00C74F8E" w:rsidRPr="00C74F8E" w:rsidRDefault="00C74F8E" w:rsidP="00C74F8E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 w:rsidRPr="00C74F8E"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Şube Müdürü Vekili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2760857" w14:textId="2254CF5F" w:rsidR="00AF166A" w:rsidRDefault="00C74F8E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Figen BOZYER</w:t>
            </w:r>
          </w:p>
          <w:p w14:paraId="2AA43EDD" w14:textId="41DAE8BD" w:rsidR="00C74F8E" w:rsidRDefault="00C74F8E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Şube Müdürü</w:t>
            </w:r>
          </w:p>
          <w:p w14:paraId="752ACEBD" w14:textId="052088F6" w:rsidR="00C74F8E" w:rsidRDefault="00AF166A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Üye</w:t>
            </w:r>
          </w:p>
          <w:p w14:paraId="4C32EBCE" w14:textId="588D1EA4" w:rsidR="00C74F8E" w:rsidRPr="00C74F8E" w:rsidRDefault="00C74F8E" w:rsidP="00C74F8E">
            <w:pP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  <w:p w14:paraId="38DD6D7E" w14:textId="21BE548A" w:rsidR="00C74F8E" w:rsidRPr="00C74F8E" w:rsidRDefault="00C74F8E" w:rsidP="00C74F8E">
            <w:pP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  <w:p w14:paraId="63EB8260" w14:textId="77777777" w:rsidR="004A4D1F" w:rsidRDefault="004A4D1F" w:rsidP="00C74F8E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  <w:p w14:paraId="7D728393" w14:textId="73281646" w:rsidR="00AF166A" w:rsidRPr="00C74F8E" w:rsidRDefault="00C74F8E" w:rsidP="00C74F8E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 w:rsidRPr="00C74F8E"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Serkan HATİPOĞLU</w:t>
            </w:r>
          </w:p>
          <w:p w14:paraId="1DBDFCD7" w14:textId="0B0B5C6C" w:rsidR="00C74F8E" w:rsidRPr="00C74F8E" w:rsidRDefault="00C74F8E" w:rsidP="00C74F8E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 w:rsidRPr="00C74F8E"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Şef</w:t>
            </w:r>
          </w:p>
        </w:tc>
      </w:tr>
      <w:tr w:rsidR="00AF166A" w14:paraId="750A25D4" w14:textId="77777777" w:rsidTr="00AC3853">
        <w:trPr>
          <w:trHeight w:val="283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4C9A6B8" w14:textId="77777777" w:rsidR="00AF166A" w:rsidRDefault="00AF166A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Üye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70DCD7E" w14:textId="77777777" w:rsidR="00AF166A" w:rsidRDefault="00AF166A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  <w:t>Üye</w:t>
            </w:r>
          </w:p>
          <w:p w14:paraId="57911CC9" w14:textId="77777777" w:rsidR="00AF166A" w:rsidRDefault="00AF166A" w:rsidP="00AC3853">
            <w:pPr>
              <w:jc w:val="center"/>
              <w:rPr>
                <w:rFonts w:asciiTheme="minorHAnsi" w:hAnsiTheme="minorHAnsi"/>
                <w:b/>
                <w:color w:val="632423" w:themeColor="accent2" w:themeShade="80"/>
                <w:sz w:val="32"/>
                <w:szCs w:val="32"/>
              </w:rPr>
            </w:pPr>
          </w:p>
        </w:tc>
      </w:tr>
    </w:tbl>
    <w:p w14:paraId="45691D9F" w14:textId="1077F86F" w:rsidR="00AF166A" w:rsidRDefault="00AF166A" w:rsidP="00E26731">
      <w:pPr>
        <w:rPr>
          <w:b/>
          <w:lang w:val="en-US" w:eastAsia="tr-TR"/>
        </w:rPr>
      </w:pPr>
    </w:p>
    <w:p w14:paraId="65826BA0" w14:textId="77777777" w:rsidR="00825DDA" w:rsidRDefault="00825DDA" w:rsidP="00E26731">
      <w:pPr>
        <w:rPr>
          <w:b/>
          <w:lang w:val="en-US" w:eastAsia="tr-TR"/>
        </w:rPr>
      </w:pPr>
    </w:p>
    <w:p w14:paraId="16A62421" w14:textId="77777777" w:rsidR="006F49E8" w:rsidRDefault="006F49E8" w:rsidP="00E26731">
      <w:pPr>
        <w:rPr>
          <w:lang w:val="en-US" w:eastAsia="tr-TR"/>
        </w:rPr>
      </w:pPr>
    </w:p>
    <w:bookmarkEnd w:id="2"/>
    <w:p w14:paraId="05D63100" w14:textId="79A6E3CB" w:rsidR="00864A71" w:rsidRDefault="00864A71" w:rsidP="00E774AC"/>
    <w:p w14:paraId="1C8EBE34" w14:textId="0D4EDFF5" w:rsidR="00864A71" w:rsidRPr="0006028A" w:rsidRDefault="00376CD3" w:rsidP="00864A71">
      <w:pPr>
        <w:pStyle w:val="Balk1"/>
        <w:numPr>
          <w:ilvl w:val="0"/>
          <w:numId w:val="34"/>
        </w:numPr>
        <w:rPr>
          <w:lang w:val="en-US" w:eastAsia="tr-TR"/>
        </w:rPr>
      </w:pPr>
      <w:bookmarkStart w:id="7" w:name="_Toc123219156"/>
      <w:bookmarkStart w:id="8" w:name="_Toc153275059"/>
      <w:bookmarkStart w:id="9" w:name="_Toc217898692"/>
      <w:proofErr w:type="spellStart"/>
      <w:r>
        <w:rPr>
          <w:lang w:val="en-US" w:eastAsia="tr-TR"/>
        </w:rPr>
        <w:lastRenderedPageBreak/>
        <w:t>Yükseköğretim</w:t>
      </w:r>
      <w:proofErr w:type="spellEnd"/>
      <w:r>
        <w:rPr>
          <w:lang w:val="en-US" w:eastAsia="tr-TR"/>
        </w:rPr>
        <w:t xml:space="preserve"> </w:t>
      </w:r>
      <w:proofErr w:type="spellStart"/>
      <w:r>
        <w:rPr>
          <w:lang w:val="en-US" w:eastAsia="tr-TR"/>
        </w:rPr>
        <w:t>Verileri</w:t>
      </w:r>
      <w:proofErr w:type="spellEnd"/>
      <w:r w:rsidR="00864A71">
        <w:rPr>
          <w:lang w:val="en-US" w:eastAsia="tr-TR"/>
        </w:rPr>
        <w:t xml:space="preserve"> (</w:t>
      </w:r>
      <w:r>
        <w:rPr>
          <w:lang w:val="en-US" w:eastAsia="tr-TR"/>
        </w:rPr>
        <w:t xml:space="preserve">YÖK </w:t>
      </w:r>
      <w:proofErr w:type="spellStart"/>
      <w:r w:rsidR="00966C1E">
        <w:rPr>
          <w:lang w:val="en-US" w:eastAsia="tr-TR"/>
        </w:rPr>
        <w:t>Üniversite</w:t>
      </w:r>
      <w:proofErr w:type="spellEnd"/>
      <w:r w:rsidR="00966C1E">
        <w:rPr>
          <w:lang w:val="en-US" w:eastAsia="tr-TR"/>
        </w:rPr>
        <w:t xml:space="preserve"> </w:t>
      </w:r>
      <w:proofErr w:type="spellStart"/>
      <w:r w:rsidR="00966C1E">
        <w:rPr>
          <w:lang w:val="en-US" w:eastAsia="tr-TR"/>
        </w:rPr>
        <w:t>İzleme</w:t>
      </w:r>
      <w:proofErr w:type="spellEnd"/>
      <w:r w:rsidR="00E3219D">
        <w:rPr>
          <w:lang w:val="en-US" w:eastAsia="tr-TR"/>
        </w:rPr>
        <w:t xml:space="preserve"> </w:t>
      </w:r>
      <w:proofErr w:type="spellStart"/>
      <w:r w:rsidR="00966C1E">
        <w:rPr>
          <w:lang w:val="en-US" w:eastAsia="tr-TR"/>
        </w:rPr>
        <w:t>ve</w:t>
      </w:r>
      <w:proofErr w:type="spellEnd"/>
      <w:r w:rsidR="00966C1E">
        <w:rPr>
          <w:lang w:val="en-US" w:eastAsia="tr-TR"/>
        </w:rPr>
        <w:t xml:space="preserve"> </w:t>
      </w:r>
      <w:proofErr w:type="spellStart"/>
      <w:r w:rsidR="00966C1E">
        <w:rPr>
          <w:lang w:val="en-US" w:eastAsia="tr-TR"/>
        </w:rPr>
        <w:t>Değerlendirme</w:t>
      </w:r>
      <w:proofErr w:type="spellEnd"/>
      <w:r w:rsidR="00966C1E">
        <w:rPr>
          <w:lang w:val="en-US" w:eastAsia="tr-TR"/>
        </w:rPr>
        <w:t xml:space="preserve"> </w:t>
      </w:r>
      <w:proofErr w:type="spellStart"/>
      <w:r w:rsidR="00966C1E">
        <w:rPr>
          <w:lang w:val="en-US" w:eastAsia="tr-TR"/>
        </w:rPr>
        <w:t>Kriterleri</w:t>
      </w:r>
      <w:proofErr w:type="spellEnd"/>
      <w:r w:rsidR="00864A71">
        <w:rPr>
          <w:lang w:val="en-US" w:eastAsia="tr-TR"/>
        </w:rPr>
        <w:t>)</w:t>
      </w:r>
      <w:bookmarkEnd w:id="7"/>
      <w:bookmarkEnd w:id="8"/>
      <w:bookmarkEnd w:id="9"/>
    </w:p>
    <w:p w14:paraId="2B23948D" w14:textId="3E840E3F" w:rsidR="00864A71" w:rsidRDefault="00027F12" w:rsidP="00864A71">
      <w:pPr>
        <w:jc w:val="both"/>
        <w:rPr>
          <w:rFonts w:cstheme="minorHAnsi"/>
          <w:sz w:val="22"/>
          <w:szCs w:val="22"/>
          <w:lang w:eastAsia="tr-TR"/>
        </w:rPr>
      </w:pPr>
      <w:r>
        <w:rPr>
          <w:rFonts w:cstheme="minorHAnsi"/>
          <w:sz w:val="22"/>
          <w:szCs w:val="22"/>
          <w:lang w:eastAsia="tr-TR"/>
        </w:rPr>
        <w:t>2023 Yılında itibaren YÖKAK göstergeleri</w:t>
      </w:r>
      <w:r w:rsidR="009E254B">
        <w:rPr>
          <w:rFonts w:cstheme="minorHAnsi"/>
          <w:sz w:val="22"/>
          <w:szCs w:val="22"/>
          <w:lang w:eastAsia="tr-TR"/>
        </w:rPr>
        <w:t xml:space="preserve"> ile YÖK izleme kriterleri birleştirilmiş olup Üniversitelerden Yükseköğretim Verileri başlığı altında </w:t>
      </w:r>
      <w:r w:rsidR="001254D4">
        <w:rPr>
          <w:rFonts w:cstheme="minorHAnsi"/>
          <w:sz w:val="22"/>
          <w:szCs w:val="22"/>
          <w:lang w:eastAsia="tr-TR"/>
        </w:rPr>
        <w:t>veriler</w:t>
      </w:r>
      <w:r w:rsidR="009E254B">
        <w:rPr>
          <w:rFonts w:cstheme="minorHAnsi"/>
          <w:sz w:val="22"/>
          <w:szCs w:val="22"/>
          <w:lang w:eastAsia="tr-TR"/>
        </w:rPr>
        <w:t xml:space="preserve"> toplanmaktadır. Bu göstergeler </w:t>
      </w:r>
      <w:r w:rsidR="00991A43">
        <w:rPr>
          <w:rFonts w:cstheme="minorHAnsi"/>
          <w:sz w:val="22"/>
          <w:szCs w:val="22"/>
          <w:lang w:eastAsia="tr-TR"/>
        </w:rPr>
        <w:t xml:space="preserve">Kalite Güvence sistemi açısından da önemlidir. </w:t>
      </w:r>
      <w:r w:rsidR="00EC1559">
        <w:rPr>
          <w:rFonts w:cstheme="minorHAnsi"/>
          <w:sz w:val="22"/>
          <w:szCs w:val="22"/>
          <w:lang w:eastAsia="tr-TR"/>
        </w:rPr>
        <w:t>Kurumumuz tarafından sağlanması beklenen verilerin konsolide</w:t>
      </w:r>
      <w:r w:rsidR="00F469DA">
        <w:rPr>
          <w:rFonts w:cstheme="minorHAnsi"/>
          <w:sz w:val="22"/>
          <w:szCs w:val="22"/>
          <w:lang w:eastAsia="tr-TR"/>
        </w:rPr>
        <w:t xml:space="preserve"> </w:t>
      </w:r>
      <w:r w:rsidR="00EC1559">
        <w:rPr>
          <w:rFonts w:cstheme="minorHAnsi"/>
          <w:sz w:val="22"/>
          <w:szCs w:val="22"/>
          <w:lang w:eastAsia="tr-TR"/>
        </w:rPr>
        <w:t xml:space="preserve">edilebilmesi için söz konusu </w:t>
      </w:r>
      <w:r w:rsidR="00864A71" w:rsidRPr="00B939D1">
        <w:rPr>
          <w:rFonts w:cstheme="minorHAnsi"/>
          <w:sz w:val="22"/>
          <w:szCs w:val="22"/>
          <w:lang w:eastAsia="tr-TR"/>
        </w:rPr>
        <w:t>performans göstergeleri</w:t>
      </w:r>
      <w:r w:rsidR="004131C5">
        <w:rPr>
          <w:rFonts w:cstheme="minorHAnsi"/>
          <w:sz w:val="22"/>
          <w:szCs w:val="22"/>
          <w:lang w:eastAsia="tr-TR"/>
        </w:rPr>
        <w:t xml:space="preserve"> ile ilgili veri girişlerinin</w:t>
      </w:r>
      <w:r w:rsidR="00864A71" w:rsidRPr="00B939D1">
        <w:rPr>
          <w:rFonts w:cstheme="minorHAnsi"/>
          <w:sz w:val="22"/>
          <w:szCs w:val="22"/>
          <w:lang w:eastAsia="tr-TR"/>
        </w:rPr>
        <w:t xml:space="preserve"> aşağıdaki </w:t>
      </w:r>
      <w:r w:rsidR="00F152AF">
        <w:rPr>
          <w:rFonts w:cstheme="minorHAnsi"/>
          <w:sz w:val="22"/>
          <w:szCs w:val="22"/>
          <w:lang w:eastAsia="tr-TR"/>
        </w:rPr>
        <w:t xml:space="preserve">sağlanan tablolar uyarınca sorumlu birimlerce </w:t>
      </w:r>
      <w:r w:rsidR="003E3BE5">
        <w:rPr>
          <w:rFonts w:cstheme="minorHAnsi"/>
          <w:sz w:val="22"/>
          <w:szCs w:val="22"/>
          <w:lang w:eastAsia="tr-TR"/>
        </w:rPr>
        <w:t>bu raporun parçası olarak gerçekleştirilmesi beklenmektedir.</w:t>
      </w:r>
    </w:p>
    <w:p w14:paraId="74B45F8A" w14:textId="77777777" w:rsidR="00EA1391" w:rsidRPr="00BB0317" w:rsidRDefault="00EA1391" w:rsidP="00EA1391"/>
    <w:tbl>
      <w:tblPr>
        <w:tblStyle w:val="TabloKlavuzu131"/>
        <w:tblW w:w="9634" w:type="dxa"/>
        <w:tblLook w:val="04A0" w:firstRow="1" w:lastRow="0" w:firstColumn="1" w:lastColumn="0" w:noHBand="0" w:noVBand="1"/>
      </w:tblPr>
      <w:tblGrid>
        <w:gridCol w:w="3681"/>
        <w:gridCol w:w="992"/>
        <w:gridCol w:w="1559"/>
        <w:gridCol w:w="3402"/>
      </w:tblGrid>
      <w:tr w:rsidR="00EA1391" w:rsidRPr="00BB0317" w14:paraId="1E773A14" w14:textId="77777777">
        <w:tc>
          <w:tcPr>
            <w:tcW w:w="3681" w:type="dxa"/>
            <w:shd w:val="clear" w:color="auto" w:fill="A6A6A6"/>
          </w:tcPr>
          <w:p w14:paraId="46C21F0D" w14:textId="77777777" w:rsidR="00EA1391" w:rsidRPr="00BB0317" w:rsidRDefault="00EA1391">
            <w:pPr>
              <w:jc w:val="both"/>
              <w:rPr>
                <w:rFonts w:ascii="Calibri" w:hAnsi="Calibri" w:cs="Calibri"/>
                <w:b/>
              </w:rPr>
            </w:pPr>
            <w:r w:rsidRPr="00BB0317">
              <w:rPr>
                <w:rFonts w:ascii="Calibri" w:hAnsi="Calibri" w:cs="Calibri"/>
                <w:b/>
              </w:rPr>
              <w:t>Gösterge 7</w:t>
            </w:r>
          </w:p>
        </w:tc>
        <w:tc>
          <w:tcPr>
            <w:tcW w:w="992" w:type="dxa"/>
            <w:shd w:val="clear" w:color="auto" w:fill="A6A6A6"/>
          </w:tcPr>
          <w:p w14:paraId="202E218C" w14:textId="77777777" w:rsidR="00EA1391" w:rsidRPr="00BB0317" w:rsidRDefault="00EA1391">
            <w:pPr>
              <w:jc w:val="center"/>
              <w:rPr>
                <w:rFonts w:ascii="Calibri" w:hAnsi="Calibri" w:cs="Calibri"/>
                <w:b/>
              </w:rPr>
            </w:pPr>
            <w:r w:rsidRPr="00BB0317">
              <w:rPr>
                <w:rFonts w:ascii="Calibri" w:hAnsi="Calibri" w:cs="Calibri"/>
                <w:b/>
              </w:rPr>
              <w:t>Sayı</w:t>
            </w:r>
          </w:p>
        </w:tc>
        <w:tc>
          <w:tcPr>
            <w:tcW w:w="1559" w:type="dxa"/>
            <w:shd w:val="clear" w:color="auto" w:fill="A6A6A6"/>
          </w:tcPr>
          <w:p w14:paraId="24C9B9F3" w14:textId="77777777" w:rsidR="00EA1391" w:rsidRPr="00BB0317" w:rsidRDefault="00EA1391">
            <w:pPr>
              <w:rPr>
                <w:rFonts w:ascii="Calibri" w:hAnsi="Calibri" w:cs="Calibri"/>
                <w:b/>
              </w:rPr>
            </w:pPr>
            <w:r w:rsidRPr="00BB0317">
              <w:rPr>
                <w:rFonts w:ascii="Calibri" w:hAnsi="Calibri" w:cs="Calibri"/>
                <w:b/>
              </w:rPr>
              <w:t xml:space="preserve">Sorumlu Birim </w:t>
            </w:r>
          </w:p>
        </w:tc>
        <w:tc>
          <w:tcPr>
            <w:tcW w:w="3402" w:type="dxa"/>
            <w:shd w:val="clear" w:color="auto" w:fill="A6A6A6"/>
          </w:tcPr>
          <w:p w14:paraId="69EF5AB1" w14:textId="77777777" w:rsidR="00EA1391" w:rsidRPr="00BB0317" w:rsidRDefault="00EA1391">
            <w:pPr>
              <w:rPr>
                <w:rFonts w:ascii="Calibri" w:hAnsi="Calibri" w:cs="Calibri"/>
                <w:b/>
              </w:rPr>
            </w:pPr>
            <w:r w:rsidRPr="00BB0317">
              <w:rPr>
                <w:rFonts w:ascii="Calibri" w:hAnsi="Calibri" w:cs="Calibri"/>
                <w:b/>
              </w:rPr>
              <w:t>Açıklama</w:t>
            </w:r>
          </w:p>
        </w:tc>
      </w:tr>
      <w:tr w:rsidR="00EA1391" w:rsidRPr="00BB0317" w14:paraId="384E5D69" w14:textId="77777777">
        <w:tc>
          <w:tcPr>
            <w:tcW w:w="3681" w:type="dxa"/>
            <w:vAlign w:val="center"/>
          </w:tcPr>
          <w:p w14:paraId="5EFBDBD1" w14:textId="77777777" w:rsidR="00EA1391" w:rsidRPr="00F72F81" w:rsidRDefault="00EA1391">
            <w:pPr>
              <w:jc w:val="both"/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 xml:space="preserve">Yabancı Uyruklu Öğretim Elemanı </w:t>
            </w:r>
            <w:r w:rsidRPr="00F72F81">
              <w:rPr>
                <w:rFonts w:ascii="Calibri" w:hAnsi="Calibri" w:cs="Calibri"/>
                <w:b/>
              </w:rPr>
              <w:t xml:space="preserve">Sayısı </w:t>
            </w:r>
          </w:p>
        </w:tc>
        <w:tc>
          <w:tcPr>
            <w:tcW w:w="992" w:type="dxa"/>
          </w:tcPr>
          <w:p w14:paraId="7F2CD6DC" w14:textId="4C6CC066" w:rsidR="00EA1391" w:rsidRPr="00F72F81" w:rsidRDefault="00695E11">
            <w:pPr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763BB260" w14:textId="77777777" w:rsidR="00EA1391" w:rsidRPr="00F72F81" w:rsidRDefault="00EA1391">
            <w:pPr>
              <w:jc w:val="center"/>
              <w:rPr>
                <w:rFonts w:ascii="Calibri" w:hAnsi="Calibri" w:cs="Calibri"/>
                <w:b/>
              </w:rPr>
            </w:pPr>
            <w:r w:rsidRPr="00F72F81">
              <w:rPr>
                <w:rFonts w:ascii="Calibri" w:hAnsi="Calibri" w:cs="Calibri"/>
                <w:b/>
              </w:rPr>
              <w:t>Personel Daire Başkanlığı</w:t>
            </w:r>
          </w:p>
        </w:tc>
        <w:tc>
          <w:tcPr>
            <w:tcW w:w="3402" w:type="dxa"/>
          </w:tcPr>
          <w:p w14:paraId="6B3701D6" w14:textId="3FD16101" w:rsidR="00EA1391" w:rsidRPr="00F72F81" w:rsidRDefault="00EA1391">
            <w:pPr>
              <w:jc w:val="both"/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 xml:space="preserve">31 Aralık </w:t>
            </w:r>
            <w:r w:rsidR="00E3219D">
              <w:rPr>
                <w:rFonts w:ascii="Calibri" w:hAnsi="Calibri" w:cs="Calibri"/>
              </w:rPr>
              <w:t>tarihi itibarıyla</w:t>
            </w:r>
            <w:r w:rsidRPr="00F72F81">
              <w:rPr>
                <w:rFonts w:ascii="Calibri" w:hAnsi="Calibri" w:cs="Calibri"/>
              </w:rPr>
              <w:t xml:space="preserve"> ile Yabancı Uyruklu Öğretim Elemanı sayısını ifade etmektedir.</w:t>
            </w:r>
          </w:p>
        </w:tc>
      </w:tr>
      <w:tr w:rsidR="00EA1391" w:rsidRPr="00BB0317" w14:paraId="4B16124E" w14:textId="77777777">
        <w:tc>
          <w:tcPr>
            <w:tcW w:w="3681" w:type="dxa"/>
            <w:vAlign w:val="center"/>
          </w:tcPr>
          <w:p w14:paraId="316269ED" w14:textId="77777777" w:rsidR="00EA1391" w:rsidRPr="00F72F81" w:rsidRDefault="00EA1391">
            <w:pPr>
              <w:jc w:val="both"/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 xml:space="preserve">İdari Personel </w:t>
            </w:r>
            <w:r w:rsidRPr="00F72F81">
              <w:rPr>
                <w:rFonts w:ascii="Calibri" w:hAnsi="Calibri" w:cs="Calibri"/>
                <w:b/>
              </w:rPr>
              <w:t>Sayısı</w:t>
            </w:r>
          </w:p>
        </w:tc>
        <w:tc>
          <w:tcPr>
            <w:tcW w:w="992" w:type="dxa"/>
          </w:tcPr>
          <w:p w14:paraId="27866857" w14:textId="5B970A23" w:rsidR="00EA1391" w:rsidRPr="00F72F81" w:rsidRDefault="00695E11">
            <w:pPr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>772</w:t>
            </w:r>
          </w:p>
        </w:tc>
        <w:tc>
          <w:tcPr>
            <w:tcW w:w="1559" w:type="dxa"/>
            <w:vMerge/>
          </w:tcPr>
          <w:p w14:paraId="6A5D90C5" w14:textId="77777777" w:rsidR="00EA1391" w:rsidRPr="00F72F81" w:rsidRDefault="00EA1391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287B421" w14:textId="68827CC6" w:rsidR="00EA1391" w:rsidRPr="00F72F81" w:rsidRDefault="00EA1391">
            <w:pPr>
              <w:jc w:val="both"/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 xml:space="preserve">31 Aralık </w:t>
            </w:r>
            <w:r w:rsidR="00E3219D">
              <w:rPr>
                <w:rFonts w:ascii="Calibri" w:hAnsi="Calibri" w:cs="Calibri"/>
              </w:rPr>
              <w:t xml:space="preserve">2025 tarihi </w:t>
            </w:r>
            <w:r w:rsidRPr="00F72F81">
              <w:rPr>
                <w:rFonts w:ascii="Calibri" w:hAnsi="Calibri" w:cs="Calibri"/>
              </w:rPr>
              <w:t>itibar</w:t>
            </w:r>
            <w:r w:rsidR="00E3219D">
              <w:rPr>
                <w:rFonts w:ascii="Calibri" w:hAnsi="Calibri" w:cs="Calibri"/>
              </w:rPr>
              <w:t>ıyla</w:t>
            </w:r>
            <w:r w:rsidRPr="00F72F81">
              <w:rPr>
                <w:rFonts w:ascii="Calibri" w:hAnsi="Calibri" w:cs="Calibri"/>
              </w:rPr>
              <w:t xml:space="preserve"> ile idari personel Sayısını ifade etmektedir. İlgili göstergeye Sözleşmeli çalışırken kadroya geçen personel sayıları da dahil edilecektir</w:t>
            </w:r>
          </w:p>
        </w:tc>
      </w:tr>
    </w:tbl>
    <w:p w14:paraId="28C91CA5" w14:textId="77777777" w:rsidR="00EA1391" w:rsidRDefault="00EA1391" w:rsidP="00EA1391"/>
    <w:p w14:paraId="3F653679" w14:textId="77777777" w:rsidR="00EA1391" w:rsidRDefault="00EA1391" w:rsidP="00EA1391"/>
    <w:tbl>
      <w:tblPr>
        <w:tblStyle w:val="TabloKlavuzu131"/>
        <w:tblW w:w="9634" w:type="dxa"/>
        <w:tblLook w:val="04A0" w:firstRow="1" w:lastRow="0" w:firstColumn="1" w:lastColumn="0" w:noHBand="0" w:noVBand="1"/>
      </w:tblPr>
      <w:tblGrid>
        <w:gridCol w:w="3681"/>
        <w:gridCol w:w="693"/>
        <w:gridCol w:w="2023"/>
        <w:gridCol w:w="3237"/>
      </w:tblGrid>
      <w:tr w:rsidR="00EA1391" w:rsidRPr="00A064ED" w14:paraId="53875447" w14:textId="77777777">
        <w:tc>
          <w:tcPr>
            <w:tcW w:w="3681" w:type="dxa"/>
            <w:shd w:val="clear" w:color="auto" w:fill="A6A6A6"/>
          </w:tcPr>
          <w:p w14:paraId="28E7A21D" w14:textId="77777777" w:rsidR="00EA1391" w:rsidRPr="00A064ED" w:rsidRDefault="00EA1391">
            <w:pPr>
              <w:jc w:val="both"/>
              <w:rPr>
                <w:rFonts w:ascii="Calibri" w:hAnsi="Calibri" w:cs="Calibri"/>
                <w:b/>
              </w:rPr>
            </w:pPr>
            <w:r w:rsidRPr="00A064ED">
              <w:rPr>
                <w:rFonts w:ascii="Calibri" w:hAnsi="Calibri" w:cs="Calibri"/>
                <w:b/>
              </w:rPr>
              <w:t>Gösterge 1</w:t>
            </w: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693" w:type="dxa"/>
            <w:shd w:val="clear" w:color="auto" w:fill="A6A6A6"/>
          </w:tcPr>
          <w:p w14:paraId="59430A6D" w14:textId="77777777" w:rsidR="00EA1391" w:rsidRPr="00A064ED" w:rsidRDefault="00EA1391">
            <w:pPr>
              <w:jc w:val="center"/>
              <w:rPr>
                <w:rFonts w:ascii="Calibri" w:hAnsi="Calibri" w:cs="Calibri"/>
                <w:b/>
              </w:rPr>
            </w:pPr>
            <w:r w:rsidRPr="00A064ED">
              <w:rPr>
                <w:rFonts w:ascii="Calibri" w:hAnsi="Calibri" w:cs="Calibri"/>
                <w:b/>
              </w:rPr>
              <w:t>Sayı</w:t>
            </w:r>
          </w:p>
        </w:tc>
        <w:tc>
          <w:tcPr>
            <w:tcW w:w="2023" w:type="dxa"/>
            <w:shd w:val="clear" w:color="auto" w:fill="A6A6A6"/>
          </w:tcPr>
          <w:p w14:paraId="7BF3D3E8" w14:textId="77777777" w:rsidR="00EA1391" w:rsidRPr="00A064ED" w:rsidRDefault="00EA1391">
            <w:pPr>
              <w:rPr>
                <w:rFonts w:ascii="Calibri" w:hAnsi="Calibri" w:cs="Calibri"/>
                <w:b/>
              </w:rPr>
            </w:pPr>
            <w:r w:rsidRPr="00A064ED">
              <w:rPr>
                <w:rFonts w:ascii="Calibri" w:hAnsi="Calibri" w:cs="Calibri"/>
                <w:b/>
              </w:rPr>
              <w:t xml:space="preserve">Sorumlu Birim </w:t>
            </w:r>
          </w:p>
        </w:tc>
        <w:tc>
          <w:tcPr>
            <w:tcW w:w="3237" w:type="dxa"/>
            <w:shd w:val="clear" w:color="auto" w:fill="A6A6A6"/>
          </w:tcPr>
          <w:p w14:paraId="54156317" w14:textId="77777777" w:rsidR="00EA1391" w:rsidRPr="00A064ED" w:rsidRDefault="00EA1391">
            <w:pPr>
              <w:rPr>
                <w:rFonts w:ascii="Calibri" w:hAnsi="Calibri" w:cs="Calibri"/>
                <w:b/>
              </w:rPr>
            </w:pPr>
            <w:r w:rsidRPr="00A064ED">
              <w:rPr>
                <w:rFonts w:ascii="Calibri" w:hAnsi="Calibri" w:cs="Calibri"/>
                <w:b/>
              </w:rPr>
              <w:t>Açıklama</w:t>
            </w:r>
          </w:p>
        </w:tc>
      </w:tr>
      <w:tr w:rsidR="00EA1391" w:rsidRPr="00A064ED" w14:paraId="66BB20F9" w14:textId="77777777">
        <w:tc>
          <w:tcPr>
            <w:tcW w:w="3681" w:type="dxa"/>
            <w:vAlign w:val="center"/>
          </w:tcPr>
          <w:p w14:paraId="09B9095A" w14:textId="77777777" w:rsidR="00EA1391" w:rsidRPr="00F72F81" w:rsidRDefault="00EA1391">
            <w:pPr>
              <w:jc w:val="both"/>
              <w:rPr>
                <w:rFonts w:ascii="Calibri" w:hAnsi="Calibri" w:cs="Calibri"/>
                <w:color w:val="000000"/>
              </w:rPr>
            </w:pPr>
            <w:r w:rsidRPr="00F72F81">
              <w:rPr>
                <w:rFonts w:ascii="Calibri" w:hAnsi="Calibri" w:cs="Calibri"/>
                <w:color w:val="000000"/>
              </w:rPr>
              <w:t xml:space="preserve">Eğiticilerin eğitimi programı kapsamında eğitim alan öğretim üyesi </w:t>
            </w:r>
            <w:r w:rsidRPr="00F72F81">
              <w:rPr>
                <w:rFonts w:ascii="Calibri" w:hAnsi="Calibri" w:cs="Calibri"/>
                <w:b/>
                <w:color w:val="000000"/>
              </w:rPr>
              <w:t>sayısı</w:t>
            </w:r>
          </w:p>
        </w:tc>
        <w:tc>
          <w:tcPr>
            <w:tcW w:w="693" w:type="dxa"/>
          </w:tcPr>
          <w:p w14:paraId="6CB3D4A3" w14:textId="77777777" w:rsidR="00F72F81" w:rsidRDefault="00F72F81">
            <w:pPr>
              <w:rPr>
                <w:rFonts w:ascii="Calibri" w:hAnsi="Calibri" w:cs="Calibri"/>
              </w:rPr>
            </w:pPr>
          </w:p>
          <w:p w14:paraId="4EF4E37B" w14:textId="77777777" w:rsidR="00F72F81" w:rsidRDefault="00F72F81">
            <w:pPr>
              <w:rPr>
                <w:rFonts w:ascii="Calibri" w:hAnsi="Calibri" w:cs="Calibri"/>
              </w:rPr>
            </w:pPr>
          </w:p>
          <w:p w14:paraId="3F817B12" w14:textId="77777777" w:rsidR="00F72F81" w:rsidRDefault="00F72F81">
            <w:pPr>
              <w:rPr>
                <w:rFonts w:ascii="Calibri" w:hAnsi="Calibri" w:cs="Calibri"/>
              </w:rPr>
            </w:pPr>
          </w:p>
          <w:p w14:paraId="764FBD6F" w14:textId="77777777" w:rsidR="00F72F81" w:rsidRDefault="00F72F81">
            <w:pPr>
              <w:rPr>
                <w:rFonts w:ascii="Calibri" w:hAnsi="Calibri" w:cs="Calibri"/>
              </w:rPr>
            </w:pPr>
          </w:p>
          <w:p w14:paraId="2248DE07" w14:textId="77777777" w:rsidR="00F72F81" w:rsidRDefault="00F72F81">
            <w:pPr>
              <w:rPr>
                <w:rFonts w:ascii="Calibri" w:hAnsi="Calibri" w:cs="Calibri"/>
              </w:rPr>
            </w:pPr>
          </w:p>
          <w:p w14:paraId="57996695" w14:textId="77777777" w:rsidR="00F72F81" w:rsidRDefault="00F72F81">
            <w:pPr>
              <w:rPr>
                <w:rFonts w:ascii="Calibri" w:hAnsi="Calibri" w:cs="Calibri"/>
              </w:rPr>
            </w:pPr>
          </w:p>
          <w:p w14:paraId="1AA88835" w14:textId="607A86FC" w:rsidR="00EA1391" w:rsidRPr="00F72F81" w:rsidRDefault="00695E11">
            <w:pPr>
              <w:rPr>
                <w:rFonts w:ascii="Calibri" w:hAnsi="Calibri" w:cs="Calibri"/>
              </w:rPr>
            </w:pPr>
            <w:r w:rsidRPr="00F72F81">
              <w:rPr>
                <w:rFonts w:ascii="Calibri" w:hAnsi="Calibri" w:cs="Calibri"/>
              </w:rPr>
              <w:t>132</w:t>
            </w:r>
          </w:p>
        </w:tc>
        <w:tc>
          <w:tcPr>
            <w:tcW w:w="2023" w:type="dxa"/>
            <w:vAlign w:val="center"/>
          </w:tcPr>
          <w:p w14:paraId="4E7E09CF" w14:textId="77777777" w:rsidR="00EA1391" w:rsidRPr="00F72F81" w:rsidRDefault="00EA1391">
            <w:pPr>
              <w:jc w:val="center"/>
              <w:rPr>
                <w:rFonts w:ascii="Calibri" w:hAnsi="Calibri" w:cs="Calibri"/>
                <w:b/>
              </w:rPr>
            </w:pPr>
            <w:r w:rsidRPr="00F72F81">
              <w:rPr>
                <w:rFonts w:ascii="Calibri" w:hAnsi="Calibri" w:cs="Calibri"/>
                <w:b/>
              </w:rPr>
              <w:t>Personel Daire Başkanlığı/UZEM/ MÜYOM</w:t>
            </w:r>
          </w:p>
        </w:tc>
        <w:tc>
          <w:tcPr>
            <w:tcW w:w="3237" w:type="dxa"/>
            <w:vAlign w:val="center"/>
          </w:tcPr>
          <w:p w14:paraId="544B18A6" w14:textId="77777777" w:rsidR="00EA1391" w:rsidRPr="00F72F81" w:rsidRDefault="00EA139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2F81">
              <w:rPr>
                <w:rFonts w:ascii="Calibri" w:hAnsi="Calibri" w:cs="Calibri"/>
                <w:color w:val="000000"/>
                <w:sz w:val="18"/>
                <w:szCs w:val="18"/>
              </w:rPr>
              <w:t>01 Ocak - 31 Aralık tarihleri arasında ilgili gösterge kapsamında eğitim alan Öğretim Üyesi sayısını ifade etmektedir.</w:t>
            </w:r>
          </w:p>
          <w:p w14:paraId="5FFD78F6" w14:textId="77777777" w:rsidR="00EA1391" w:rsidRPr="00F72F81" w:rsidRDefault="00EA139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2F8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Girilen sayı “Toplam Öğretim Üyesi </w:t>
            </w:r>
            <w:proofErr w:type="spellStart"/>
            <w:r w:rsidRPr="00F72F81">
              <w:rPr>
                <w:rFonts w:ascii="Calibri" w:hAnsi="Calibri" w:cs="Calibri"/>
                <w:color w:val="000000"/>
                <w:sz w:val="18"/>
                <w:szCs w:val="18"/>
              </w:rPr>
              <w:t>Sayısı”nı</w:t>
            </w:r>
            <w:proofErr w:type="spellEnd"/>
            <w:r w:rsidRPr="00F72F8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geçemez.</w:t>
            </w:r>
          </w:p>
          <w:p w14:paraId="1A165B59" w14:textId="3D8D9D70" w:rsidR="00EA1391" w:rsidRPr="00F72F81" w:rsidRDefault="00EA1391">
            <w:pPr>
              <w:jc w:val="both"/>
              <w:rPr>
                <w:rFonts w:ascii="Calibri" w:hAnsi="Calibri" w:cs="Calibri"/>
                <w:color w:val="000000"/>
              </w:rPr>
            </w:pPr>
            <w:r w:rsidRPr="00F72F8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Kurumunuz tarafından kendi veya başka bir kurum bünyesinde ya da başka bir kurum ile ortaklaşa olarak 1 Ocak-31 Aralık </w:t>
            </w:r>
            <w:r w:rsidR="00E3219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2025 </w:t>
            </w:r>
            <w:r w:rsidRPr="00F72F81">
              <w:rPr>
                <w:rFonts w:ascii="Calibri" w:hAnsi="Calibri" w:cs="Calibri"/>
                <w:color w:val="000000"/>
                <w:sz w:val="18"/>
                <w:szCs w:val="18"/>
              </w:rPr>
              <w:t>tarihleri arasında eğiticilerin eğitimine (Asıl sorumlu olduğunuz ya da ortak sorumluluk üstlendiğiniz etkinlikler kastedilmiştir. Sadece katılımcı olarak gidilen başka bir kurum tarafından düzenlenen etkinlikler kastedilmemiştir.) yönelik düzenlenen etkinlik sayısını giriniz.</w:t>
            </w:r>
          </w:p>
        </w:tc>
      </w:tr>
    </w:tbl>
    <w:p w14:paraId="33ECE0C7" w14:textId="2513330B" w:rsidR="00EA1391" w:rsidRDefault="00EA1391" w:rsidP="00EA1391"/>
    <w:sectPr w:rsidR="00EA1391" w:rsidSect="00825DDA">
      <w:footerReference w:type="default" r:id="rId81"/>
      <w:footnotePr>
        <w:numRestart w:val="eachPage"/>
      </w:footnotePr>
      <w:pgSz w:w="11907" w:h="16840" w:code="9"/>
      <w:pgMar w:top="1134" w:right="1134" w:bottom="1134" w:left="1134" w:header="709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7738" w14:textId="77777777" w:rsidR="002D35F0" w:rsidRDefault="002D35F0" w:rsidP="00491340">
      <w:r>
        <w:separator/>
      </w:r>
    </w:p>
  </w:endnote>
  <w:endnote w:type="continuationSeparator" w:id="0">
    <w:p w14:paraId="0D714718" w14:textId="77777777" w:rsidR="002D35F0" w:rsidRDefault="002D35F0" w:rsidP="00491340">
      <w:r>
        <w:continuationSeparator/>
      </w:r>
    </w:p>
  </w:endnote>
  <w:endnote w:type="continuationNotice" w:id="1">
    <w:p w14:paraId="0278B84A" w14:textId="77777777" w:rsidR="002D35F0" w:rsidRDefault="002D3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INbek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547886"/>
      <w:docPartObj>
        <w:docPartGallery w:val="Page Numbers (Bottom of Page)"/>
        <w:docPartUnique/>
      </w:docPartObj>
    </w:sdtPr>
    <w:sdtEndPr/>
    <w:sdtContent>
      <w:p w14:paraId="087226DE" w14:textId="7C5B9C4C" w:rsidR="00BB196E" w:rsidRDefault="00BB196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5DB86B" w14:textId="77777777" w:rsidR="00BB196E" w:rsidRPr="007F51CD" w:rsidRDefault="00BB196E" w:rsidP="00DF009E">
    <w:pPr>
      <w:ind w:left="238" w:hanging="238"/>
      <w:jc w:val="both"/>
      <w:rPr>
        <w:i/>
        <w:color w:val="808080" w:themeColor="background1" w:themeShade="80"/>
        <w:lang w:val="en-US" w:eastAsia="tr-TR"/>
      </w:rPr>
    </w:pPr>
    <w:r>
      <w:rPr>
        <w:b/>
        <w:color w:val="632423" w:themeColor="accent2" w:themeShade="80"/>
        <w:sz w:val="32"/>
        <w:szCs w:val="32"/>
      </w:rPr>
      <w:t>*</w:t>
    </w:r>
    <w:r w:rsidRPr="00683130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Kalite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güvence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sisteminin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Planla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, </w:t>
    </w:r>
    <w:proofErr w:type="spellStart"/>
    <w:r w:rsidRPr="007F51CD">
      <w:rPr>
        <w:i/>
        <w:color w:val="808080" w:themeColor="background1" w:themeShade="80"/>
        <w:lang w:val="en-US" w:eastAsia="tr-TR"/>
      </w:rPr>
      <w:t>Uygula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, </w:t>
    </w:r>
    <w:proofErr w:type="spellStart"/>
    <w:r w:rsidRPr="007F51CD">
      <w:rPr>
        <w:i/>
        <w:color w:val="808080" w:themeColor="background1" w:themeShade="80"/>
        <w:lang w:val="en-US" w:eastAsia="tr-TR"/>
      </w:rPr>
      <w:t>Kontrol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Et </w:t>
    </w:r>
    <w:proofErr w:type="spellStart"/>
    <w:r w:rsidRPr="007F51CD">
      <w:rPr>
        <w:i/>
        <w:color w:val="808080" w:themeColor="background1" w:themeShade="80"/>
        <w:lang w:val="en-US" w:eastAsia="tr-TR"/>
      </w:rPr>
      <w:t>ve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İyileştir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aşamaları</w:t>
    </w:r>
    <w:proofErr w:type="spellEnd"/>
    <w:r>
      <w:rPr>
        <w:i/>
        <w:color w:val="808080" w:themeColor="background1" w:themeShade="80"/>
        <w:lang w:val="en-US" w:eastAsia="tr-TR"/>
      </w:rPr>
      <w:t xml:space="preserve"> (PÜKO </w:t>
    </w:r>
    <w:proofErr w:type="spellStart"/>
    <w:r>
      <w:rPr>
        <w:i/>
        <w:color w:val="808080" w:themeColor="background1" w:themeShade="80"/>
        <w:lang w:val="en-US" w:eastAsia="tr-TR"/>
      </w:rPr>
      <w:t>çevrimi</w:t>
    </w:r>
    <w:proofErr w:type="spellEnd"/>
    <w:r>
      <w:rPr>
        <w:i/>
        <w:color w:val="808080" w:themeColor="background1" w:themeShade="80"/>
        <w:lang w:val="en-US" w:eastAsia="tr-TR"/>
      </w:rPr>
      <w:t xml:space="preserve">) </w:t>
    </w:r>
    <w:proofErr w:type="spellStart"/>
    <w:r w:rsidRPr="007F51CD">
      <w:rPr>
        <w:i/>
        <w:color w:val="808080" w:themeColor="background1" w:themeShade="80"/>
        <w:lang w:val="en-US" w:eastAsia="tr-TR"/>
      </w:rPr>
      <w:t>açısından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işleyişinin</w:t>
    </w:r>
    <w:proofErr w:type="spellEnd"/>
    <w:r>
      <w:rPr>
        <w:i/>
        <w:color w:val="808080" w:themeColor="background1" w:themeShade="80"/>
        <w:lang w:val="en-US" w:eastAsia="tr-TR"/>
      </w:rPr>
      <w:t xml:space="preserve"> </w:t>
    </w:r>
    <w:proofErr w:type="spellStart"/>
    <w:r>
      <w:rPr>
        <w:i/>
        <w:color w:val="808080" w:themeColor="background1" w:themeShade="80"/>
        <w:lang w:val="en-US" w:eastAsia="tr-TR"/>
      </w:rPr>
      <w:t>anlatımı</w:t>
    </w:r>
    <w:proofErr w:type="spellEnd"/>
    <w:r>
      <w:rPr>
        <w:i/>
        <w:color w:val="808080" w:themeColor="background1" w:themeShade="80"/>
        <w:lang w:val="en-US" w:eastAsia="tr-TR"/>
      </w:rPr>
      <w:t xml:space="preserve"> </w:t>
    </w:r>
    <w:proofErr w:type="spellStart"/>
    <w:r>
      <w:rPr>
        <w:i/>
        <w:color w:val="808080" w:themeColor="background1" w:themeShade="80"/>
        <w:lang w:val="en-US" w:eastAsia="tr-TR"/>
      </w:rPr>
      <w:t>ilgili</w:t>
    </w:r>
    <w:proofErr w:type="spellEnd"/>
    <w:r>
      <w:rPr>
        <w:i/>
        <w:color w:val="808080" w:themeColor="background1" w:themeShade="80"/>
        <w:lang w:val="en-US" w:eastAsia="tr-TR"/>
      </w:rPr>
      <w:t xml:space="preserve"> </w:t>
    </w:r>
    <w:proofErr w:type="spellStart"/>
    <w:r>
      <w:rPr>
        <w:i/>
        <w:color w:val="808080" w:themeColor="background1" w:themeShade="80"/>
        <w:lang w:val="en-US" w:eastAsia="tr-TR"/>
      </w:rPr>
      <w:t>Kılavuzun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5. </w:t>
    </w:r>
    <w:proofErr w:type="spellStart"/>
    <w:r>
      <w:rPr>
        <w:i/>
        <w:color w:val="808080" w:themeColor="background1" w:themeShade="80"/>
        <w:lang w:val="en-US" w:eastAsia="tr-TR"/>
      </w:rPr>
      <w:t>maddesinin</w:t>
    </w:r>
    <w:proofErr w:type="spellEnd"/>
    <w:r>
      <w:rPr>
        <w:i/>
        <w:color w:val="808080" w:themeColor="background1" w:themeShade="80"/>
        <w:lang w:val="en-US" w:eastAsia="tr-TR"/>
      </w:rPr>
      <w:t xml:space="preserve"> vi. </w:t>
    </w:r>
    <w:proofErr w:type="spellStart"/>
    <w:r>
      <w:rPr>
        <w:i/>
        <w:color w:val="808080" w:themeColor="background1" w:themeShade="80"/>
        <w:lang w:val="en-US" w:eastAsia="tr-TR"/>
      </w:rPr>
      <w:t>fıkrasındaki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r w:rsidRPr="002F0C44">
      <w:rPr>
        <w:i/>
        <w:color w:val="808080" w:themeColor="background1" w:themeShade="80"/>
        <w:lang w:val="en-US" w:eastAsia="tr-TR"/>
      </w:rPr>
      <w:t xml:space="preserve">alt </w:t>
    </w:r>
    <w:proofErr w:type="spellStart"/>
    <w:r w:rsidRPr="002F0C44">
      <w:rPr>
        <w:i/>
        <w:color w:val="808080" w:themeColor="background1" w:themeShade="80"/>
        <w:lang w:val="en-US" w:eastAsia="tr-TR"/>
      </w:rPr>
      <w:t>başlıklar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altında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sunulan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kapsam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ve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örnekler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dikkate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alınarak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2F0C44">
      <w:rPr>
        <w:i/>
        <w:color w:val="808080" w:themeColor="background1" w:themeShade="80"/>
        <w:lang w:val="en-US" w:eastAsia="tr-TR"/>
      </w:rPr>
      <w:t>ve</w:t>
    </w:r>
    <w:proofErr w:type="spellEnd"/>
    <w:r w:rsidRPr="002F0C44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uygun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kanıtlar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 w:rsidRPr="007F51CD">
      <w:rPr>
        <w:i/>
        <w:color w:val="808080" w:themeColor="background1" w:themeShade="80"/>
        <w:lang w:val="en-US" w:eastAsia="tr-TR"/>
      </w:rPr>
      <w:t>sunularak</w:t>
    </w:r>
    <w:proofErr w:type="spellEnd"/>
    <w:r w:rsidRPr="007F51CD">
      <w:rPr>
        <w:i/>
        <w:color w:val="808080" w:themeColor="background1" w:themeShade="80"/>
        <w:lang w:val="en-US" w:eastAsia="tr-TR"/>
      </w:rPr>
      <w:t xml:space="preserve"> </w:t>
    </w:r>
    <w:proofErr w:type="spellStart"/>
    <w:r>
      <w:rPr>
        <w:i/>
        <w:color w:val="808080" w:themeColor="background1" w:themeShade="80"/>
        <w:lang w:val="en-US" w:eastAsia="tr-TR"/>
      </w:rPr>
      <w:t>gerçekleştirilmelidir</w:t>
    </w:r>
    <w:proofErr w:type="spellEnd"/>
    <w:r>
      <w:rPr>
        <w:i/>
        <w:color w:val="808080" w:themeColor="background1" w:themeShade="80"/>
        <w:lang w:val="en-US" w:eastAsia="tr-TR"/>
      </w:rPr>
      <w:t>.</w:t>
    </w:r>
  </w:p>
  <w:p w14:paraId="1E49C035" w14:textId="41336995" w:rsidR="00BB196E" w:rsidRDefault="00BB196E">
    <w:pPr>
      <w:pStyle w:val="AltBilgi"/>
      <w:jc w:val="right"/>
    </w:pPr>
  </w:p>
  <w:p w14:paraId="342787E6" w14:textId="77777777" w:rsidR="00BB196E" w:rsidRDefault="00BB19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0EA2" w14:textId="78E1D2F3" w:rsidR="00BB196E" w:rsidRPr="00942D69" w:rsidRDefault="00BB196E">
    <w:pPr>
      <w:pStyle w:val="AltBilgi"/>
      <w:jc w:val="right"/>
      <w:rPr>
        <w:color w:val="FFFFFF" w:themeColor="background1"/>
      </w:rPr>
    </w:pPr>
  </w:p>
  <w:p w14:paraId="583A5A35" w14:textId="77777777" w:rsidR="00BB196E" w:rsidRDefault="00BB1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827485"/>
      <w:docPartObj>
        <w:docPartGallery w:val="Page Numbers (Bottom of Page)"/>
        <w:docPartUnique/>
      </w:docPartObj>
    </w:sdtPr>
    <w:sdtEndPr/>
    <w:sdtContent>
      <w:p w14:paraId="14D43B96" w14:textId="77777777" w:rsidR="00BB196E" w:rsidRDefault="00BB196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FE96C0" w14:textId="7B2E9C22" w:rsidR="00BB196E" w:rsidRPr="007F51CD" w:rsidRDefault="00BB196E" w:rsidP="00DF009E">
    <w:pPr>
      <w:ind w:left="238" w:hanging="238"/>
      <w:jc w:val="both"/>
      <w:rPr>
        <w:i/>
        <w:color w:val="808080" w:themeColor="background1" w:themeShade="80"/>
        <w:lang w:val="en-US" w:eastAsia="tr-TR"/>
      </w:rPr>
    </w:pPr>
  </w:p>
  <w:p w14:paraId="3DEA1280" w14:textId="77777777" w:rsidR="00BB196E" w:rsidRDefault="00BB196E">
    <w:pPr>
      <w:pStyle w:val="AltBilgi"/>
      <w:jc w:val="right"/>
    </w:pPr>
  </w:p>
  <w:p w14:paraId="57D48EAB" w14:textId="77777777" w:rsidR="00BB196E" w:rsidRDefault="00BB1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E3EC" w14:textId="77777777" w:rsidR="002D35F0" w:rsidRDefault="002D35F0" w:rsidP="00491340">
      <w:r>
        <w:separator/>
      </w:r>
    </w:p>
  </w:footnote>
  <w:footnote w:type="continuationSeparator" w:id="0">
    <w:p w14:paraId="4E2C2E48" w14:textId="77777777" w:rsidR="002D35F0" w:rsidRDefault="002D35F0" w:rsidP="00491340">
      <w:r>
        <w:continuationSeparator/>
      </w:r>
    </w:p>
  </w:footnote>
  <w:footnote w:type="continuationNotice" w:id="1">
    <w:p w14:paraId="469B720F" w14:textId="77777777" w:rsidR="002D35F0" w:rsidRDefault="002D35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8F16" w14:textId="77777777" w:rsidR="00BB196E" w:rsidRDefault="00BB196E">
    <w:pPr>
      <w:pStyle w:val="stBilgi"/>
    </w:pPr>
  </w:p>
  <w:p w14:paraId="4AE75A7F" w14:textId="77777777" w:rsidR="00BB196E" w:rsidRDefault="00BB19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F22F" w14:textId="3D5F94B9" w:rsidR="00BB196E" w:rsidRPr="00393A16" w:rsidRDefault="00BB196E">
    <w:pPr>
      <w:pStyle w:val="stBilgi"/>
      <w:rPr>
        <w:color w:val="632423" w:themeColor="accent2" w:themeShade="80"/>
        <w:sz w:val="16"/>
        <w:szCs w:val="16"/>
      </w:rPr>
    </w:pPr>
    <w:r>
      <w:rPr>
        <w:color w:val="632423" w:themeColor="accent2" w:themeShade="80"/>
        <w:sz w:val="16"/>
        <w:szCs w:val="16"/>
      </w:rPr>
      <w:t xml:space="preserve">MSKÜ </w:t>
    </w:r>
    <w:r w:rsidRPr="00393A16">
      <w:rPr>
        <w:color w:val="632423" w:themeColor="accent2" w:themeShade="80"/>
        <w:sz w:val="16"/>
        <w:szCs w:val="16"/>
      </w:rPr>
      <w:t>Birim İç Değerlendirme Raporu</w:t>
    </w:r>
    <w:r>
      <w:rPr>
        <w:color w:val="632423" w:themeColor="accent2" w:themeShade="80"/>
        <w:sz w:val="16"/>
        <w:szCs w:val="16"/>
      </w:rPr>
      <w:t xml:space="preserve"> Hazırlama Şablonu</w:t>
    </w:r>
    <w:r w:rsidRPr="00393A16">
      <w:rPr>
        <w:color w:val="632423" w:themeColor="accent2" w:themeShade="80"/>
        <w:sz w:val="16"/>
        <w:szCs w:val="16"/>
      </w:rPr>
      <w:tab/>
    </w:r>
    <w:r w:rsidRPr="00393A16">
      <w:rPr>
        <w:color w:val="632423" w:themeColor="accent2" w:themeShade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B50"/>
    <w:multiLevelType w:val="multilevel"/>
    <w:tmpl w:val="03F08140"/>
    <w:styleLink w:val="Stil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11.2.2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" w15:restartNumberingAfterBreak="0">
    <w:nsid w:val="07AD2E3B"/>
    <w:multiLevelType w:val="hybridMultilevel"/>
    <w:tmpl w:val="87B0FE72"/>
    <w:lvl w:ilvl="0" w:tplc="3B885BF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C0504D" w:themeColor="accent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B90"/>
    <w:multiLevelType w:val="hybridMultilevel"/>
    <w:tmpl w:val="6E7880E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65F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250614"/>
    <w:multiLevelType w:val="hybridMultilevel"/>
    <w:tmpl w:val="ACAE12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0EF4"/>
    <w:multiLevelType w:val="hybridMultilevel"/>
    <w:tmpl w:val="0466296C"/>
    <w:lvl w:ilvl="0" w:tplc="67442DC0">
      <w:start w:val="1"/>
      <w:numFmt w:val="decimal"/>
      <w:suff w:val="nothing"/>
      <w:lvlText w:val="%1-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26C6"/>
    <w:multiLevelType w:val="hybridMultilevel"/>
    <w:tmpl w:val="4B3C9C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B81074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75A5"/>
    <w:multiLevelType w:val="hybridMultilevel"/>
    <w:tmpl w:val="BD5AC7B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C7C39"/>
    <w:multiLevelType w:val="hybridMultilevel"/>
    <w:tmpl w:val="E62E0538"/>
    <w:lvl w:ilvl="0" w:tplc="0936ACF8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955"/>
    <w:multiLevelType w:val="multilevel"/>
    <w:tmpl w:val="2CF87C3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BE2B2A"/>
    <w:multiLevelType w:val="hybridMultilevel"/>
    <w:tmpl w:val="299A8716"/>
    <w:lvl w:ilvl="0" w:tplc="CCB019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A815FE6"/>
    <w:multiLevelType w:val="hybridMultilevel"/>
    <w:tmpl w:val="6B7CED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B81074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5393"/>
    <w:multiLevelType w:val="hybridMultilevel"/>
    <w:tmpl w:val="93360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1399C"/>
    <w:multiLevelType w:val="hybridMultilevel"/>
    <w:tmpl w:val="812E299A"/>
    <w:lvl w:ilvl="0" w:tplc="F4F03FA8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CF55366"/>
    <w:multiLevelType w:val="hybridMultilevel"/>
    <w:tmpl w:val="36D8810C"/>
    <w:lvl w:ilvl="0" w:tplc="2F96F852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DA35DA3"/>
    <w:multiLevelType w:val="hybridMultilevel"/>
    <w:tmpl w:val="FAF088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B81074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55649"/>
    <w:multiLevelType w:val="hybridMultilevel"/>
    <w:tmpl w:val="F56823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64696"/>
    <w:multiLevelType w:val="hybridMultilevel"/>
    <w:tmpl w:val="C7C0C4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11FFB"/>
    <w:multiLevelType w:val="hybridMultilevel"/>
    <w:tmpl w:val="5AC219A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5D4D43"/>
    <w:multiLevelType w:val="hybridMultilevel"/>
    <w:tmpl w:val="A760AB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02767"/>
    <w:multiLevelType w:val="hybridMultilevel"/>
    <w:tmpl w:val="722C7C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36B90"/>
    <w:multiLevelType w:val="hybridMultilevel"/>
    <w:tmpl w:val="6FD496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81074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B3B1F"/>
    <w:multiLevelType w:val="hybridMultilevel"/>
    <w:tmpl w:val="CA0A7E12"/>
    <w:lvl w:ilvl="0" w:tplc="041F001B">
      <w:start w:val="1"/>
      <w:numFmt w:val="lowerRoman"/>
      <w:lvlText w:val="%1."/>
      <w:lvlJc w:val="righ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3A1431"/>
    <w:multiLevelType w:val="hybridMultilevel"/>
    <w:tmpl w:val="94B201B4"/>
    <w:lvl w:ilvl="0" w:tplc="D25EE2DC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102EE"/>
    <w:multiLevelType w:val="hybridMultilevel"/>
    <w:tmpl w:val="0268ACF2"/>
    <w:lvl w:ilvl="0" w:tplc="041F001B">
      <w:start w:val="1"/>
      <w:numFmt w:val="low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58187D"/>
    <w:multiLevelType w:val="hybridMultilevel"/>
    <w:tmpl w:val="523428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52E39"/>
    <w:multiLevelType w:val="hybridMultilevel"/>
    <w:tmpl w:val="15E2011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81074"/>
      </w:rPr>
    </w:lvl>
    <w:lvl w:ilvl="1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81074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265C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8B63F9"/>
    <w:multiLevelType w:val="multilevel"/>
    <w:tmpl w:val="4BE4C06C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5CA4099"/>
    <w:multiLevelType w:val="hybridMultilevel"/>
    <w:tmpl w:val="42BA6A88"/>
    <w:lvl w:ilvl="0" w:tplc="041F001B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B8054A"/>
    <w:multiLevelType w:val="hybridMultilevel"/>
    <w:tmpl w:val="0478CE7C"/>
    <w:lvl w:ilvl="0" w:tplc="3348DB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4234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744E11"/>
    <w:multiLevelType w:val="hybridMultilevel"/>
    <w:tmpl w:val="D50E3300"/>
    <w:lvl w:ilvl="0" w:tplc="D25EE2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B308C"/>
    <w:multiLevelType w:val="hybridMultilevel"/>
    <w:tmpl w:val="401E41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107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1725"/>
    <w:multiLevelType w:val="hybridMultilevel"/>
    <w:tmpl w:val="67A816D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752C2"/>
    <w:multiLevelType w:val="multilevel"/>
    <w:tmpl w:val="7C50696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412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Theme="minorHAnsi" w:hAnsi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4890E4F"/>
    <w:multiLevelType w:val="hybridMultilevel"/>
    <w:tmpl w:val="869473B4"/>
    <w:lvl w:ilvl="0" w:tplc="995035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E193F"/>
    <w:multiLevelType w:val="hybridMultilevel"/>
    <w:tmpl w:val="E08C11D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91CBF"/>
    <w:multiLevelType w:val="hybridMultilevel"/>
    <w:tmpl w:val="04EC31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8"/>
  </w:num>
  <w:num w:numId="4">
    <w:abstractNumId w:val="14"/>
  </w:num>
  <w:num w:numId="5">
    <w:abstractNumId w:val="5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2"/>
  </w:num>
  <w:num w:numId="15">
    <w:abstractNumId w:val="32"/>
  </w:num>
  <w:num w:numId="16">
    <w:abstractNumId w:val="10"/>
  </w:num>
  <w:num w:numId="17">
    <w:abstractNumId w:val="7"/>
  </w:num>
  <w:num w:numId="18">
    <w:abstractNumId w:val="2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30"/>
  </w:num>
  <w:num w:numId="23">
    <w:abstractNumId w:val="19"/>
  </w:num>
  <w:num w:numId="24">
    <w:abstractNumId w:val="20"/>
  </w:num>
  <w:num w:numId="25">
    <w:abstractNumId w:val="26"/>
  </w:num>
  <w:num w:numId="26">
    <w:abstractNumId w:val="28"/>
    <w:lvlOverride w:ilvl="0">
      <w:startOverride w:val="4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8"/>
  </w:num>
  <w:num w:numId="29">
    <w:abstractNumId w:val="3"/>
  </w:num>
  <w:num w:numId="30">
    <w:abstractNumId w:val="9"/>
  </w:num>
  <w:num w:numId="31">
    <w:abstractNumId w:val="20"/>
  </w:num>
  <w:num w:numId="32">
    <w:abstractNumId w:val="26"/>
  </w:num>
  <w:num w:numId="33">
    <w:abstractNumId w:val="1"/>
  </w:num>
  <w:num w:numId="34">
    <w:abstractNumId w:val="27"/>
  </w:num>
  <w:num w:numId="35">
    <w:abstractNumId w:val="22"/>
  </w:num>
  <w:num w:numId="36">
    <w:abstractNumId w:val="37"/>
  </w:num>
  <w:num w:numId="37">
    <w:abstractNumId w:val="29"/>
  </w:num>
  <w:num w:numId="38">
    <w:abstractNumId w:val="21"/>
  </w:num>
  <w:num w:numId="39">
    <w:abstractNumId w:val="11"/>
  </w:num>
  <w:num w:numId="40">
    <w:abstractNumId w:val="16"/>
  </w:num>
  <w:num w:numId="41">
    <w:abstractNumId w:val="4"/>
  </w:num>
  <w:num w:numId="42">
    <w:abstractNumId w:val="33"/>
  </w:num>
  <w:num w:numId="43">
    <w:abstractNumId w:val="6"/>
  </w:num>
  <w:num w:numId="44">
    <w:abstractNumId w:val="15"/>
  </w:num>
  <w:num w:numId="45">
    <w:abstractNumId w:val="2"/>
  </w:num>
  <w:num w:numId="46">
    <w:abstractNumId w:val="24"/>
  </w:num>
  <w:num w:numId="47">
    <w:abstractNumId w:val="3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8C"/>
    <w:rsid w:val="00001151"/>
    <w:rsid w:val="000016F5"/>
    <w:rsid w:val="00001C78"/>
    <w:rsid w:val="00003156"/>
    <w:rsid w:val="00003191"/>
    <w:rsid w:val="000047FA"/>
    <w:rsid w:val="00004CD4"/>
    <w:rsid w:val="00005937"/>
    <w:rsid w:val="00005AD5"/>
    <w:rsid w:val="00010D71"/>
    <w:rsid w:val="000120E8"/>
    <w:rsid w:val="00012946"/>
    <w:rsid w:val="00012A84"/>
    <w:rsid w:val="00012F53"/>
    <w:rsid w:val="00013CAD"/>
    <w:rsid w:val="00015A97"/>
    <w:rsid w:val="00016DAA"/>
    <w:rsid w:val="00020BBA"/>
    <w:rsid w:val="00021EA0"/>
    <w:rsid w:val="000224B7"/>
    <w:rsid w:val="000226CA"/>
    <w:rsid w:val="00023BC3"/>
    <w:rsid w:val="00024302"/>
    <w:rsid w:val="00025906"/>
    <w:rsid w:val="00025AA5"/>
    <w:rsid w:val="000261B1"/>
    <w:rsid w:val="000262C7"/>
    <w:rsid w:val="0002737E"/>
    <w:rsid w:val="00027F12"/>
    <w:rsid w:val="0003429D"/>
    <w:rsid w:val="000342F5"/>
    <w:rsid w:val="000363ED"/>
    <w:rsid w:val="00036DE0"/>
    <w:rsid w:val="00043604"/>
    <w:rsid w:val="00044922"/>
    <w:rsid w:val="00045FF0"/>
    <w:rsid w:val="000467EB"/>
    <w:rsid w:val="00050DAE"/>
    <w:rsid w:val="00055480"/>
    <w:rsid w:val="00055B24"/>
    <w:rsid w:val="00056D2E"/>
    <w:rsid w:val="00057FDE"/>
    <w:rsid w:val="0006028A"/>
    <w:rsid w:val="00060BBD"/>
    <w:rsid w:val="00061CE1"/>
    <w:rsid w:val="00062F6F"/>
    <w:rsid w:val="00063849"/>
    <w:rsid w:val="0006422E"/>
    <w:rsid w:val="0006714B"/>
    <w:rsid w:val="00067D07"/>
    <w:rsid w:val="000701B0"/>
    <w:rsid w:val="000711CF"/>
    <w:rsid w:val="000713CC"/>
    <w:rsid w:val="00072B01"/>
    <w:rsid w:val="00075845"/>
    <w:rsid w:val="00075E9A"/>
    <w:rsid w:val="000775DE"/>
    <w:rsid w:val="00077DE0"/>
    <w:rsid w:val="000806E5"/>
    <w:rsid w:val="00080936"/>
    <w:rsid w:val="00082A1C"/>
    <w:rsid w:val="00084434"/>
    <w:rsid w:val="0008735D"/>
    <w:rsid w:val="00087D01"/>
    <w:rsid w:val="000908E0"/>
    <w:rsid w:val="00090FEA"/>
    <w:rsid w:val="00091138"/>
    <w:rsid w:val="00091E0E"/>
    <w:rsid w:val="000927A6"/>
    <w:rsid w:val="0009294C"/>
    <w:rsid w:val="0009331E"/>
    <w:rsid w:val="000944B6"/>
    <w:rsid w:val="000944E1"/>
    <w:rsid w:val="00097381"/>
    <w:rsid w:val="000A2729"/>
    <w:rsid w:val="000A3535"/>
    <w:rsid w:val="000A35D6"/>
    <w:rsid w:val="000A471F"/>
    <w:rsid w:val="000A49A6"/>
    <w:rsid w:val="000A55DA"/>
    <w:rsid w:val="000A580A"/>
    <w:rsid w:val="000A7135"/>
    <w:rsid w:val="000A7376"/>
    <w:rsid w:val="000B0513"/>
    <w:rsid w:val="000B19B2"/>
    <w:rsid w:val="000B2BD7"/>
    <w:rsid w:val="000B30A5"/>
    <w:rsid w:val="000B43C4"/>
    <w:rsid w:val="000B52B2"/>
    <w:rsid w:val="000B53A4"/>
    <w:rsid w:val="000B5AB9"/>
    <w:rsid w:val="000B5B34"/>
    <w:rsid w:val="000C0DFB"/>
    <w:rsid w:val="000C1D01"/>
    <w:rsid w:val="000C2648"/>
    <w:rsid w:val="000C7619"/>
    <w:rsid w:val="000C7AB0"/>
    <w:rsid w:val="000D144E"/>
    <w:rsid w:val="000D2084"/>
    <w:rsid w:val="000D4402"/>
    <w:rsid w:val="000D56FB"/>
    <w:rsid w:val="000D5AD5"/>
    <w:rsid w:val="000D5E21"/>
    <w:rsid w:val="000D6153"/>
    <w:rsid w:val="000D69C4"/>
    <w:rsid w:val="000D6AE3"/>
    <w:rsid w:val="000E2F48"/>
    <w:rsid w:val="000E3760"/>
    <w:rsid w:val="000E4290"/>
    <w:rsid w:val="000E47D3"/>
    <w:rsid w:val="000E6D03"/>
    <w:rsid w:val="000E73A8"/>
    <w:rsid w:val="000E743E"/>
    <w:rsid w:val="000F24B4"/>
    <w:rsid w:val="000F2A8B"/>
    <w:rsid w:val="000F2F7E"/>
    <w:rsid w:val="000F30C6"/>
    <w:rsid w:val="000F6532"/>
    <w:rsid w:val="000F78D6"/>
    <w:rsid w:val="0010253F"/>
    <w:rsid w:val="001027FB"/>
    <w:rsid w:val="00102D65"/>
    <w:rsid w:val="0010514C"/>
    <w:rsid w:val="001052EB"/>
    <w:rsid w:val="00105569"/>
    <w:rsid w:val="00105AB2"/>
    <w:rsid w:val="001108AB"/>
    <w:rsid w:val="001125DF"/>
    <w:rsid w:val="001131EB"/>
    <w:rsid w:val="001172BA"/>
    <w:rsid w:val="00117620"/>
    <w:rsid w:val="00117BB2"/>
    <w:rsid w:val="001221D2"/>
    <w:rsid w:val="001234C6"/>
    <w:rsid w:val="001254D4"/>
    <w:rsid w:val="001261AB"/>
    <w:rsid w:val="00127270"/>
    <w:rsid w:val="00130B80"/>
    <w:rsid w:val="00131012"/>
    <w:rsid w:val="001311F4"/>
    <w:rsid w:val="00131703"/>
    <w:rsid w:val="001356E5"/>
    <w:rsid w:val="00135A33"/>
    <w:rsid w:val="001362E5"/>
    <w:rsid w:val="00136BB1"/>
    <w:rsid w:val="00137386"/>
    <w:rsid w:val="0014002B"/>
    <w:rsid w:val="001404E5"/>
    <w:rsid w:val="00141007"/>
    <w:rsid w:val="001428BB"/>
    <w:rsid w:val="00144816"/>
    <w:rsid w:val="00144B72"/>
    <w:rsid w:val="001455CD"/>
    <w:rsid w:val="001469BB"/>
    <w:rsid w:val="00147CC8"/>
    <w:rsid w:val="0015029F"/>
    <w:rsid w:val="001505AD"/>
    <w:rsid w:val="0015158A"/>
    <w:rsid w:val="001536C8"/>
    <w:rsid w:val="00153C16"/>
    <w:rsid w:val="00155349"/>
    <w:rsid w:val="00155F55"/>
    <w:rsid w:val="00156682"/>
    <w:rsid w:val="00156BB9"/>
    <w:rsid w:val="00157E8C"/>
    <w:rsid w:val="001606FD"/>
    <w:rsid w:val="00162666"/>
    <w:rsid w:val="001660FD"/>
    <w:rsid w:val="001665FF"/>
    <w:rsid w:val="00167368"/>
    <w:rsid w:val="00167DF6"/>
    <w:rsid w:val="001715A7"/>
    <w:rsid w:val="00171D7D"/>
    <w:rsid w:val="00172A53"/>
    <w:rsid w:val="0017314C"/>
    <w:rsid w:val="00175008"/>
    <w:rsid w:val="0017563C"/>
    <w:rsid w:val="001761A0"/>
    <w:rsid w:val="0018051A"/>
    <w:rsid w:val="001807A5"/>
    <w:rsid w:val="00182258"/>
    <w:rsid w:val="001823D8"/>
    <w:rsid w:val="00183376"/>
    <w:rsid w:val="00184C6E"/>
    <w:rsid w:val="001857F4"/>
    <w:rsid w:val="00186AA5"/>
    <w:rsid w:val="00187100"/>
    <w:rsid w:val="001908FE"/>
    <w:rsid w:val="001928D5"/>
    <w:rsid w:val="00193E9A"/>
    <w:rsid w:val="00193EFC"/>
    <w:rsid w:val="00194837"/>
    <w:rsid w:val="00195C12"/>
    <w:rsid w:val="00195CA3"/>
    <w:rsid w:val="00195F18"/>
    <w:rsid w:val="001A0C89"/>
    <w:rsid w:val="001A312D"/>
    <w:rsid w:val="001B5071"/>
    <w:rsid w:val="001B7033"/>
    <w:rsid w:val="001C4942"/>
    <w:rsid w:val="001C605E"/>
    <w:rsid w:val="001C66EE"/>
    <w:rsid w:val="001D136E"/>
    <w:rsid w:val="001D1F92"/>
    <w:rsid w:val="001D2897"/>
    <w:rsid w:val="001D3BB5"/>
    <w:rsid w:val="001D63B0"/>
    <w:rsid w:val="001D6491"/>
    <w:rsid w:val="001E007F"/>
    <w:rsid w:val="001E117B"/>
    <w:rsid w:val="001E26A7"/>
    <w:rsid w:val="001E42FD"/>
    <w:rsid w:val="001E4A2C"/>
    <w:rsid w:val="001E5E38"/>
    <w:rsid w:val="001E677D"/>
    <w:rsid w:val="001E69BC"/>
    <w:rsid w:val="001E6D54"/>
    <w:rsid w:val="001F039E"/>
    <w:rsid w:val="001F08FF"/>
    <w:rsid w:val="001F0BEC"/>
    <w:rsid w:val="001F2101"/>
    <w:rsid w:val="001F35A4"/>
    <w:rsid w:val="001F3711"/>
    <w:rsid w:val="001F3F5D"/>
    <w:rsid w:val="001F5D32"/>
    <w:rsid w:val="001F6C3D"/>
    <w:rsid w:val="00202486"/>
    <w:rsid w:val="00203968"/>
    <w:rsid w:val="00203C0C"/>
    <w:rsid w:val="00205502"/>
    <w:rsid w:val="00205B1F"/>
    <w:rsid w:val="0020730E"/>
    <w:rsid w:val="002109DA"/>
    <w:rsid w:val="0021277D"/>
    <w:rsid w:val="00213BB5"/>
    <w:rsid w:val="00216D15"/>
    <w:rsid w:val="00220F41"/>
    <w:rsid w:val="00220F55"/>
    <w:rsid w:val="00223FE3"/>
    <w:rsid w:val="002243A5"/>
    <w:rsid w:val="0022571B"/>
    <w:rsid w:val="0022607D"/>
    <w:rsid w:val="00226A2D"/>
    <w:rsid w:val="00231A69"/>
    <w:rsid w:val="00232689"/>
    <w:rsid w:val="002328A3"/>
    <w:rsid w:val="00232EA1"/>
    <w:rsid w:val="0023322D"/>
    <w:rsid w:val="00234985"/>
    <w:rsid w:val="00235BB7"/>
    <w:rsid w:val="0023781C"/>
    <w:rsid w:val="00240068"/>
    <w:rsid w:val="00241287"/>
    <w:rsid w:val="002431F5"/>
    <w:rsid w:val="002457EA"/>
    <w:rsid w:val="00245918"/>
    <w:rsid w:val="002537E8"/>
    <w:rsid w:val="00254770"/>
    <w:rsid w:val="002574AA"/>
    <w:rsid w:val="00257B31"/>
    <w:rsid w:val="0026033D"/>
    <w:rsid w:val="00266DCC"/>
    <w:rsid w:val="00267F3B"/>
    <w:rsid w:val="0027053F"/>
    <w:rsid w:val="00273251"/>
    <w:rsid w:val="00274816"/>
    <w:rsid w:val="00275255"/>
    <w:rsid w:val="0027601B"/>
    <w:rsid w:val="00276D6D"/>
    <w:rsid w:val="00280B4C"/>
    <w:rsid w:val="0028154F"/>
    <w:rsid w:val="002817CB"/>
    <w:rsid w:val="002822F1"/>
    <w:rsid w:val="00283E10"/>
    <w:rsid w:val="0028407B"/>
    <w:rsid w:val="002909E8"/>
    <w:rsid w:val="00293646"/>
    <w:rsid w:val="002943A9"/>
    <w:rsid w:val="00294481"/>
    <w:rsid w:val="00297C8B"/>
    <w:rsid w:val="002A0951"/>
    <w:rsid w:val="002A0AB6"/>
    <w:rsid w:val="002A4436"/>
    <w:rsid w:val="002A4594"/>
    <w:rsid w:val="002A5D47"/>
    <w:rsid w:val="002B0E38"/>
    <w:rsid w:val="002B4E9D"/>
    <w:rsid w:val="002B6460"/>
    <w:rsid w:val="002B68FC"/>
    <w:rsid w:val="002C0283"/>
    <w:rsid w:val="002C2156"/>
    <w:rsid w:val="002C2C67"/>
    <w:rsid w:val="002C3695"/>
    <w:rsid w:val="002C7642"/>
    <w:rsid w:val="002D332F"/>
    <w:rsid w:val="002D35F0"/>
    <w:rsid w:val="002D367C"/>
    <w:rsid w:val="002D6153"/>
    <w:rsid w:val="002E15A0"/>
    <w:rsid w:val="002E1D68"/>
    <w:rsid w:val="002E1F88"/>
    <w:rsid w:val="002E4541"/>
    <w:rsid w:val="002E4FCA"/>
    <w:rsid w:val="002E66FF"/>
    <w:rsid w:val="002E6B43"/>
    <w:rsid w:val="002F0C44"/>
    <w:rsid w:val="002F1755"/>
    <w:rsid w:val="002F3D03"/>
    <w:rsid w:val="002F5D90"/>
    <w:rsid w:val="002F7356"/>
    <w:rsid w:val="003004A2"/>
    <w:rsid w:val="0030256D"/>
    <w:rsid w:val="00305238"/>
    <w:rsid w:val="00305827"/>
    <w:rsid w:val="00306A5E"/>
    <w:rsid w:val="00306D0D"/>
    <w:rsid w:val="00307D28"/>
    <w:rsid w:val="00307E38"/>
    <w:rsid w:val="0031192A"/>
    <w:rsid w:val="00313924"/>
    <w:rsid w:val="00314B07"/>
    <w:rsid w:val="0031700E"/>
    <w:rsid w:val="00320E44"/>
    <w:rsid w:val="00323886"/>
    <w:rsid w:val="003254DF"/>
    <w:rsid w:val="00326D3E"/>
    <w:rsid w:val="00327A77"/>
    <w:rsid w:val="0033112E"/>
    <w:rsid w:val="00331360"/>
    <w:rsid w:val="00336845"/>
    <w:rsid w:val="00337837"/>
    <w:rsid w:val="00341991"/>
    <w:rsid w:val="00344EF5"/>
    <w:rsid w:val="00346FC7"/>
    <w:rsid w:val="003479DC"/>
    <w:rsid w:val="00350A26"/>
    <w:rsid w:val="0035215C"/>
    <w:rsid w:val="00353998"/>
    <w:rsid w:val="00354A8C"/>
    <w:rsid w:val="00355F5E"/>
    <w:rsid w:val="003561B0"/>
    <w:rsid w:val="003578C0"/>
    <w:rsid w:val="00360FAD"/>
    <w:rsid w:val="00362ACB"/>
    <w:rsid w:val="0036335F"/>
    <w:rsid w:val="0036363A"/>
    <w:rsid w:val="0036593D"/>
    <w:rsid w:val="00365AC5"/>
    <w:rsid w:val="00366292"/>
    <w:rsid w:val="00366DF2"/>
    <w:rsid w:val="00374E89"/>
    <w:rsid w:val="003759A5"/>
    <w:rsid w:val="0037609F"/>
    <w:rsid w:val="003767B1"/>
    <w:rsid w:val="00376C9F"/>
    <w:rsid w:val="00376CD3"/>
    <w:rsid w:val="003772A7"/>
    <w:rsid w:val="0038017B"/>
    <w:rsid w:val="00380276"/>
    <w:rsid w:val="00380306"/>
    <w:rsid w:val="0039245B"/>
    <w:rsid w:val="00393A16"/>
    <w:rsid w:val="003969EB"/>
    <w:rsid w:val="00397019"/>
    <w:rsid w:val="003971CA"/>
    <w:rsid w:val="00397CD0"/>
    <w:rsid w:val="003A2B65"/>
    <w:rsid w:val="003A4022"/>
    <w:rsid w:val="003A60D4"/>
    <w:rsid w:val="003A6D1A"/>
    <w:rsid w:val="003B0FDD"/>
    <w:rsid w:val="003B15A2"/>
    <w:rsid w:val="003B1CE9"/>
    <w:rsid w:val="003B2F79"/>
    <w:rsid w:val="003B3269"/>
    <w:rsid w:val="003B376F"/>
    <w:rsid w:val="003B4358"/>
    <w:rsid w:val="003B6AE0"/>
    <w:rsid w:val="003C15BF"/>
    <w:rsid w:val="003C23D2"/>
    <w:rsid w:val="003C28AB"/>
    <w:rsid w:val="003C2A45"/>
    <w:rsid w:val="003C3AFE"/>
    <w:rsid w:val="003C3F01"/>
    <w:rsid w:val="003C5E83"/>
    <w:rsid w:val="003C6615"/>
    <w:rsid w:val="003C6694"/>
    <w:rsid w:val="003C6DF4"/>
    <w:rsid w:val="003D1B53"/>
    <w:rsid w:val="003D2449"/>
    <w:rsid w:val="003D2B9F"/>
    <w:rsid w:val="003D3630"/>
    <w:rsid w:val="003D41CC"/>
    <w:rsid w:val="003D571A"/>
    <w:rsid w:val="003D74D6"/>
    <w:rsid w:val="003E1466"/>
    <w:rsid w:val="003E2365"/>
    <w:rsid w:val="003E3BE5"/>
    <w:rsid w:val="003F11A7"/>
    <w:rsid w:val="003F1E3F"/>
    <w:rsid w:val="003F3849"/>
    <w:rsid w:val="003F49E7"/>
    <w:rsid w:val="003F5437"/>
    <w:rsid w:val="003F5E15"/>
    <w:rsid w:val="003F6B52"/>
    <w:rsid w:val="003F723D"/>
    <w:rsid w:val="003F7FE5"/>
    <w:rsid w:val="004002C7"/>
    <w:rsid w:val="0040119D"/>
    <w:rsid w:val="00401591"/>
    <w:rsid w:val="00401C84"/>
    <w:rsid w:val="00403030"/>
    <w:rsid w:val="00404A00"/>
    <w:rsid w:val="0040663B"/>
    <w:rsid w:val="00407F50"/>
    <w:rsid w:val="00407FE7"/>
    <w:rsid w:val="00411513"/>
    <w:rsid w:val="00412C40"/>
    <w:rsid w:val="004131C5"/>
    <w:rsid w:val="00415260"/>
    <w:rsid w:val="0041593F"/>
    <w:rsid w:val="00415B60"/>
    <w:rsid w:val="0041646E"/>
    <w:rsid w:val="00417354"/>
    <w:rsid w:val="00421DC9"/>
    <w:rsid w:val="004224DB"/>
    <w:rsid w:val="00422C26"/>
    <w:rsid w:val="00422C56"/>
    <w:rsid w:val="004232AA"/>
    <w:rsid w:val="0042518E"/>
    <w:rsid w:val="0042644B"/>
    <w:rsid w:val="00426AD2"/>
    <w:rsid w:val="00427D87"/>
    <w:rsid w:val="00434C3B"/>
    <w:rsid w:val="0043534F"/>
    <w:rsid w:val="00435B22"/>
    <w:rsid w:val="00436EFE"/>
    <w:rsid w:val="0043742E"/>
    <w:rsid w:val="00441768"/>
    <w:rsid w:val="00441A66"/>
    <w:rsid w:val="0044208E"/>
    <w:rsid w:val="00442CE8"/>
    <w:rsid w:val="00442CEE"/>
    <w:rsid w:val="0044360E"/>
    <w:rsid w:val="00447EE5"/>
    <w:rsid w:val="004504C4"/>
    <w:rsid w:val="00453E11"/>
    <w:rsid w:val="0045611E"/>
    <w:rsid w:val="0045718F"/>
    <w:rsid w:val="004572BB"/>
    <w:rsid w:val="004577C2"/>
    <w:rsid w:val="00457E92"/>
    <w:rsid w:val="0046187C"/>
    <w:rsid w:val="00461DD1"/>
    <w:rsid w:val="00461F60"/>
    <w:rsid w:val="00465B59"/>
    <w:rsid w:val="00466590"/>
    <w:rsid w:val="0047276A"/>
    <w:rsid w:val="00472FBE"/>
    <w:rsid w:val="0047399F"/>
    <w:rsid w:val="00473FBA"/>
    <w:rsid w:val="00474794"/>
    <w:rsid w:val="00475BA8"/>
    <w:rsid w:val="00475E09"/>
    <w:rsid w:val="00475F7E"/>
    <w:rsid w:val="004800BC"/>
    <w:rsid w:val="00481F5F"/>
    <w:rsid w:val="0048221C"/>
    <w:rsid w:val="004846B9"/>
    <w:rsid w:val="00485C0C"/>
    <w:rsid w:val="00485E1E"/>
    <w:rsid w:val="00486ECD"/>
    <w:rsid w:val="004912AB"/>
    <w:rsid w:val="004912D9"/>
    <w:rsid w:val="00491340"/>
    <w:rsid w:val="00491FEC"/>
    <w:rsid w:val="004926F3"/>
    <w:rsid w:val="004945B7"/>
    <w:rsid w:val="004946C6"/>
    <w:rsid w:val="0049691D"/>
    <w:rsid w:val="004A0867"/>
    <w:rsid w:val="004A1242"/>
    <w:rsid w:val="004A3747"/>
    <w:rsid w:val="004A4122"/>
    <w:rsid w:val="004A48F2"/>
    <w:rsid w:val="004A4D1F"/>
    <w:rsid w:val="004A745A"/>
    <w:rsid w:val="004B0214"/>
    <w:rsid w:val="004B0335"/>
    <w:rsid w:val="004B13AF"/>
    <w:rsid w:val="004B192B"/>
    <w:rsid w:val="004B1B94"/>
    <w:rsid w:val="004B3A9E"/>
    <w:rsid w:val="004B56C8"/>
    <w:rsid w:val="004B5991"/>
    <w:rsid w:val="004B7481"/>
    <w:rsid w:val="004B7560"/>
    <w:rsid w:val="004C2049"/>
    <w:rsid w:val="004C2139"/>
    <w:rsid w:val="004C2436"/>
    <w:rsid w:val="004C3D6E"/>
    <w:rsid w:val="004C674B"/>
    <w:rsid w:val="004C675A"/>
    <w:rsid w:val="004C791A"/>
    <w:rsid w:val="004D1FFA"/>
    <w:rsid w:val="004D21E9"/>
    <w:rsid w:val="004D243A"/>
    <w:rsid w:val="004D3515"/>
    <w:rsid w:val="004D3E0A"/>
    <w:rsid w:val="004D4258"/>
    <w:rsid w:val="004D4737"/>
    <w:rsid w:val="004D61C1"/>
    <w:rsid w:val="004D7717"/>
    <w:rsid w:val="004E06AD"/>
    <w:rsid w:val="004E237B"/>
    <w:rsid w:val="004E54F8"/>
    <w:rsid w:val="004F0872"/>
    <w:rsid w:val="004F2B0D"/>
    <w:rsid w:val="004F49F8"/>
    <w:rsid w:val="004F4AEB"/>
    <w:rsid w:val="004F648F"/>
    <w:rsid w:val="0050123D"/>
    <w:rsid w:val="0050142B"/>
    <w:rsid w:val="00501757"/>
    <w:rsid w:val="00501974"/>
    <w:rsid w:val="00501A92"/>
    <w:rsid w:val="0050456B"/>
    <w:rsid w:val="00504E72"/>
    <w:rsid w:val="005063CC"/>
    <w:rsid w:val="005111A8"/>
    <w:rsid w:val="00512265"/>
    <w:rsid w:val="005145FE"/>
    <w:rsid w:val="00516224"/>
    <w:rsid w:val="00516F8F"/>
    <w:rsid w:val="0051702B"/>
    <w:rsid w:val="005205C9"/>
    <w:rsid w:val="005217F7"/>
    <w:rsid w:val="00522C83"/>
    <w:rsid w:val="00524174"/>
    <w:rsid w:val="00525CC7"/>
    <w:rsid w:val="00526EED"/>
    <w:rsid w:val="00527585"/>
    <w:rsid w:val="00527B1A"/>
    <w:rsid w:val="00527EE3"/>
    <w:rsid w:val="00530056"/>
    <w:rsid w:val="0053231B"/>
    <w:rsid w:val="0053259B"/>
    <w:rsid w:val="005354A1"/>
    <w:rsid w:val="00535F32"/>
    <w:rsid w:val="00537FCD"/>
    <w:rsid w:val="0054015A"/>
    <w:rsid w:val="00540349"/>
    <w:rsid w:val="005406F3"/>
    <w:rsid w:val="00540CC9"/>
    <w:rsid w:val="00542289"/>
    <w:rsid w:val="00542FA7"/>
    <w:rsid w:val="005442C9"/>
    <w:rsid w:val="00547494"/>
    <w:rsid w:val="00547A7F"/>
    <w:rsid w:val="00547F0F"/>
    <w:rsid w:val="00554440"/>
    <w:rsid w:val="00554F82"/>
    <w:rsid w:val="00555F37"/>
    <w:rsid w:val="005564D4"/>
    <w:rsid w:val="00556660"/>
    <w:rsid w:val="00556CCF"/>
    <w:rsid w:val="00561645"/>
    <w:rsid w:val="005616F2"/>
    <w:rsid w:val="00563A4A"/>
    <w:rsid w:val="0056552E"/>
    <w:rsid w:val="00567FAE"/>
    <w:rsid w:val="0057078E"/>
    <w:rsid w:val="005709EB"/>
    <w:rsid w:val="00570CE7"/>
    <w:rsid w:val="00570D75"/>
    <w:rsid w:val="0057184A"/>
    <w:rsid w:val="00571DCD"/>
    <w:rsid w:val="005741DB"/>
    <w:rsid w:val="00577138"/>
    <w:rsid w:val="0058318C"/>
    <w:rsid w:val="00587248"/>
    <w:rsid w:val="00587E3B"/>
    <w:rsid w:val="00593050"/>
    <w:rsid w:val="005A1739"/>
    <w:rsid w:val="005A1E8A"/>
    <w:rsid w:val="005A1EDD"/>
    <w:rsid w:val="005A3C42"/>
    <w:rsid w:val="005A468C"/>
    <w:rsid w:val="005A6900"/>
    <w:rsid w:val="005B0BFE"/>
    <w:rsid w:val="005B10CC"/>
    <w:rsid w:val="005B1336"/>
    <w:rsid w:val="005B1392"/>
    <w:rsid w:val="005B16B9"/>
    <w:rsid w:val="005B189E"/>
    <w:rsid w:val="005B2FF5"/>
    <w:rsid w:val="005B3A8D"/>
    <w:rsid w:val="005B3E74"/>
    <w:rsid w:val="005B5AE5"/>
    <w:rsid w:val="005B6487"/>
    <w:rsid w:val="005B6BB2"/>
    <w:rsid w:val="005B777A"/>
    <w:rsid w:val="005C2043"/>
    <w:rsid w:val="005C3560"/>
    <w:rsid w:val="005C55D0"/>
    <w:rsid w:val="005C59C3"/>
    <w:rsid w:val="005C5C6C"/>
    <w:rsid w:val="005C6A15"/>
    <w:rsid w:val="005D1C14"/>
    <w:rsid w:val="005D4346"/>
    <w:rsid w:val="005D5244"/>
    <w:rsid w:val="005E0846"/>
    <w:rsid w:val="005E085D"/>
    <w:rsid w:val="005E1008"/>
    <w:rsid w:val="005E137E"/>
    <w:rsid w:val="005E2C97"/>
    <w:rsid w:val="005E32A2"/>
    <w:rsid w:val="005E3328"/>
    <w:rsid w:val="005E36B0"/>
    <w:rsid w:val="005E3ED6"/>
    <w:rsid w:val="005E4418"/>
    <w:rsid w:val="005E5B44"/>
    <w:rsid w:val="005E6D63"/>
    <w:rsid w:val="005E6F55"/>
    <w:rsid w:val="005F1375"/>
    <w:rsid w:val="005F4D92"/>
    <w:rsid w:val="005F4F2D"/>
    <w:rsid w:val="005F63EE"/>
    <w:rsid w:val="005F6710"/>
    <w:rsid w:val="005F72B8"/>
    <w:rsid w:val="005F733E"/>
    <w:rsid w:val="005F77B4"/>
    <w:rsid w:val="00602523"/>
    <w:rsid w:val="00602B44"/>
    <w:rsid w:val="00602D40"/>
    <w:rsid w:val="00602F3D"/>
    <w:rsid w:val="006030A3"/>
    <w:rsid w:val="00603168"/>
    <w:rsid w:val="006106C1"/>
    <w:rsid w:val="00610F1D"/>
    <w:rsid w:val="00611F56"/>
    <w:rsid w:val="006125C2"/>
    <w:rsid w:val="00614416"/>
    <w:rsid w:val="0061516D"/>
    <w:rsid w:val="00616247"/>
    <w:rsid w:val="00617164"/>
    <w:rsid w:val="006175D2"/>
    <w:rsid w:val="0062304C"/>
    <w:rsid w:val="006230BE"/>
    <w:rsid w:val="006230EE"/>
    <w:rsid w:val="0062714B"/>
    <w:rsid w:val="00630271"/>
    <w:rsid w:val="00630ED0"/>
    <w:rsid w:val="00637F21"/>
    <w:rsid w:val="00641F86"/>
    <w:rsid w:val="00642CE5"/>
    <w:rsid w:val="00644F04"/>
    <w:rsid w:val="00646086"/>
    <w:rsid w:val="00650C00"/>
    <w:rsid w:val="00650CC7"/>
    <w:rsid w:val="006529CD"/>
    <w:rsid w:val="0065309B"/>
    <w:rsid w:val="0065318B"/>
    <w:rsid w:val="00653D07"/>
    <w:rsid w:val="006543FB"/>
    <w:rsid w:val="00655C72"/>
    <w:rsid w:val="00656DB8"/>
    <w:rsid w:val="006600F1"/>
    <w:rsid w:val="00661E7B"/>
    <w:rsid w:val="00662429"/>
    <w:rsid w:val="006718CB"/>
    <w:rsid w:val="00672397"/>
    <w:rsid w:val="00672F80"/>
    <w:rsid w:val="00673510"/>
    <w:rsid w:val="00673D0D"/>
    <w:rsid w:val="00674999"/>
    <w:rsid w:val="00674EF6"/>
    <w:rsid w:val="00675450"/>
    <w:rsid w:val="006761C6"/>
    <w:rsid w:val="00683130"/>
    <w:rsid w:val="00683759"/>
    <w:rsid w:val="0068525F"/>
    <w:rsid w:val="00686118"/>
    <w:rsid w:val="00687266"/>
    <w:rsid w:val="006873EC"/>
    <w:rsid w:val="006909D6"/>
    <w:rsid w:val="00691965"/>
    <w:rsid w:val="00692019"/>
    <w:rsid w:val="0069515D"/>
    <w:rsid w:val="00695E11"/>
    <w:rsid w:val="00695E8A"/>
    <w:rsid w:val="00696545"/>
    <w:rsid w:val="00696D59"/>
    <w:rsid w:val="006A0673"/>
    <w:rsid w:val="006A429A"/>
    <w:rsid w:val="006A4809"/>
    <w:rsid w:val="006A69D2"/>
    <w:rsid w:val="006B001C"/>
    <w:rsid w:val="006B13F2"/>
    <w:rsid w:val="006B16CA"/>
    <w:rsid w:val="006B1715"/>
    <w:rsid w:val="006B392F"/>
    <w:rsid w:val="006B5793"/>
    <w:rsid w:val="006B6AF3"/>
    <w:rsid w:val="006C0238"/>
    <w:rsid w:val="006C0D34"/>
    <w:rsid w:val="006C17B4"/>
    <w:rsid w:val="006C1A93"/>
    <w:rsid w:val="006C2F3E"/>
    <w:rsid w:val="006C38E3"/>
    <w:rsid w:val="006C51B0"/>
    <w:rsid w:val="006C5C2E"/>
    <w:rsid w:val="006C6C24"/>
    <w:rsid w:val="006D1C2D"/>
    <w:rsid w:val="006D21B7"/>
    <w:rsid w:val="006D41B4"/>
    <w:rsid w:val="006D5D95"/>
    <w:rsid w:val="006E201E"/>
    <w:rsid w:val="006E2453"/>
    <w:rsid w:val="006E387B"/>
    <w:rsid w:val="006E3D76"/>
    <w:rsid w:val="006E4C9B"/>
    <w:rsid w:val="006F02F3"/>
    <w:rsid w:val="006F0BE0"/>
    <w:rsid w:val="006F0EE9"/>
    <w:rsid w:val="006F28E7"/>
    <w:rsid w:val="006F297B"/>
    <w:rsid w:val="006F2D5C"/>
    <w:rsid w:val="006F49E8"/>
    <w:rsid w:val="006F581D"/>
    <w:rsid w:val="006F795F"/>
    <w:rsid w:val="00700021"/>
    <w:rsid w:val="00703C2A"/>
    <w:rsid w:val="00705C97"/>
    <w:rsid w:val="00710753"/>
    <w:rsid w:val="007119BE"/>
    <w:rsid w:val="00711D02"/>
    <w:rsid w:val="00711DE1"/>
    <w:rsid w:val="007153C2"/>
    <w:rsid w:val="0071580D"/>
    <w:rsid w:val="00715D9C"/>
    <w:rsid w:val="00715F63"/>
    <w:rsid w:val="00716732"/>
    <w:rsid w:val="00723336"/>
    <w:rsid w:val="007236A5"/>
    <w:rsid w:val="007265AC"/>
    <w:rsid w:val="00726FCD"/>
    <w:rsid w:val="007305D8"/>
    <w:rsid w:val="0073264E"/>
    <w:rsid w:val="00733AD4"/>
    <w:rsid w:val="00734933"/>
    <w:rsid w:val="00734D18"/>
    <w:rsid w:val="00735D01"/>
    <w:rsid w:val="00736B8D"/>
    <w:rsid w:val="00737699"/>
    <w:rsid w:val="00737B27"/>
    <w:rsid w:val="00742D92"/>
    <w:rsid w:val="0074421B"/>
    <w:rsid w:val="00745FCC"/>
    <w:rsid w:val="00755175"/>
    <w:rsid w:val="00755C85"/>
    <w:rsid w:val="00755FD6"/>
    <w:rsid w:val="0076085B"/>
    <w:rsid w:val="007618F4"/>
    <w:rsid w:val="00761FF0"/>
    <w:rsid w:val="00765C28"/>
    <w:rsid w:val="00767A47"/>
    <w:rsid w:val="00767FAE"/>
    <w:rsid w:val="0077127C"/>
    <w:rsid w:val="00774779"/>
    <w:rsid w:val="00774784"/>
    <w:rsid w:val="00775D8D"/>
    <w:rsid w:val="007764FF"/>
    <w:rsid w:val="0078158D"/>
    <w:rsid w:val="007825A4"/>
    <w:rsid w:val="00783F37"/>
    <w:rsid w:val="00786DDE"/>
    <w:rsid w:val="007905C0"/>
    <w:rsid w:val="00790697"/>
    <w:rsid w:val="00792E42"/>
    <w:rsid w:val="0079369D"/>
    <w:rsid w:val="007940AA"/>
    <w:rsid w:val="007967BD"/>
    <w:rsid w:val="0079695E"/>
    <w:rsid w:val="007A0040"/>
    <w:rsid w:val="007A01CB"/>
    <w:rsid w:val="007A07AF"/>
    <w:rsid w:val="007A3C44"/>
    <w:rsid w:val="007A43AE"/>
    <w:rsid w:val="007A4863"/>
    <w:rsid w:val="007A56FE"/>
    <w:rsid w:val="007A5FCE"/>
    <w:rsid w:val="007A6B9E"/>
    <w:rsid w:val="007B0064"/>
    <w:rsid w:val="007B0BC8"/>
    <w:rsid w:val="007B16BB"/>
    <w:rsid w:val="007B1757"/>
    <w:rsid w:val="007B228D"/>
    <w:rsid w:val="007B54E3"/>
    <w:rsid w:val="007B698C"/>
    <w:rsid w:val="007B7B5F"/>
    <w:rsid w:val="007C0177"/>
    <w:rsid w:val="007C18C6"/>
    <w:rsid w:val="007C2A03"/>
    <w:rsid w:val="007C3053"/>
    <w:rsid w:val="007C34DA"/>
    <w:rsid w:val="007C4544"/>
    <w:rsid w:val="007C526B"/>
    <w:rsid w:val="007C5CC2"/>
    <w:rsid w:val="007C7F7F"/>
    <w:rsid w:val="007D0850"/>
    <w:rsid w:val="007D0FD2"/>
    <w:rsid w:val="007D2558"/>
    <w:rsid w:val="007D4387"/>
    <w:rsid w:val="007D45EA"/>
    <w:rsid w:val="007D475E"/>
    <w:rsid w:val="007D4B49"/>
    <w:rsid w:val="007D7371"/>
    <w:rsid w:val="007E07AF"/>
    <w:rsid w:val="007E2A7E"/>
    <w:rsid w:val="007E3146"/>
    <w:rsid w:val="007E6A37"/>
    <w:rsid w:val="007E6B90"/>
    <w:rsid w:val="007E7248"/>
    <w:rsid w:val="007E7E4D"/>
    <w:rsid w:val="007F005E"/>
    <w:rsid w:val="007F0C04"/>
    <w:rsid w:val="007F1764"/>
    <w:rsid w:val="007F29A5"/>
    <w:rsid w:val="007F3FD5"/>
    <w:rsid w:val="007F4516"/>
    <w:rsid w:val="007F468C"/>
    <w:rsid w:val="007F51CD"/>
    <w:rsid w:val="007F5877"/>
    <w:rsid w:val="007F7FCE"/>
    <w:rsid w:val="0080092D"/>
    <w:rsid w:val="008026CC"/>
    <w:rsid w:val="008032ED"/>
    <w:rsid w:val="00803503"/>
    <w:rsid w:val="00803772"/>
    <w:rsid w:val="00805226"/>
    <w:rsid w:val="00805229"/>
    <w:rsid w:val="00806971"/>
    <w:rsid w:val="00806D38"/>
    <w:rsid w:val="00810105"/>
    <w:rsid w:val="00812090"/>
    <w:rsid w:val="008131BF"/>
    <w:rsid w:val="0081360E"/>
    <w:rsid w:val="00816514"/>
    <w:rsid w:val="00816D84"/>
    <w:rsid w:val="00817092"/>
    <w:rsid w:val="00822808"/>
    <w:rsid w:val="00822AAB"/>
    <w:rsid w:val="008238C8"/>
    <w:rsid w:val="00824293"/>
    <w:rsid w:val="00825DDA"/>
    <w:rsid w:val="00826096"/>
    <w:rsid w:val="0083106A"/>
    <w:rsid w:val="008311DE"/>
    <w:rsid w:val="00831DB4"/>
    <w:rsid w:val="0083212F"/>
    <w:rsid w:val="00834C10"/>
    <w:rsid w:val="00840183"/>
    <w:rsid w:val="008410E9"/>
    <w:rsid w:val="008411F2"/>
    <w:rsid w:val="0084556E"/>
    <w:rsid w:val="00846066"/>
    <w:rsid w:val="0084771D"/>
    <w:rsid w:val="00847924"/>
    <w:rsid w:val="008501C7"/>
    <w:rsid w:val="008509D4"/>
    <w:rsid w:val="00850B9D"/>
    <w:rsid w:val="00850EBC"/>
    <w:rsid w:val="008511D7"/>
    <w:rsid w:val="00851649"/>
    <w:rsid w:val="00852AC4"/>
    <w:rsid w:val="00855E5A"/>
    <w:rsid w:val="00856159"/>
    <w:rsid w:val="00860761"/>
    <w:rsid w:val="00862E0A"/>
    <w:rsid w:val="00863E42"/>
    <w:rsid w:val="00864A71"/>
    <w:rsid w:val="00865620"/>
    <w:rsid w:val="0086573B"/>
    <w:rsid w:val="00865DA7"/>
    <w:rsid w:val="00867374"/>
    <w:rsid w:val="008677BB"/>
    <w:rsid w:val="00871784"/>
    <w:rsid w:val="00871B85"/>
    <w:rsid w:val="0087241A"/>
    <w:rsid w:val="00873FB4"/>
    <w:rsid w:val="008742C8"/>
    <w:rsid w:val="00877483"/>
    <w:rsid w:val="008839C4"/>
    <w:rsid w:val="0088417C"/>
    <w:rsid w:val="0088593B"/>
    <w:rsid w:val="0088684B"/>
    <w:rsid w:val="00886BAA"/>
    <w:rsid w:val="008872E9"/>
    <w:rsid w:val="00887649"/>
    <w:rsid w:val="0089064A"/>
    <w:rsid w:val="008916A5"/>
    <w:rsid w:val="008916B8"/>
    <w:rsid w:val="0089254E"/>
    <w:rsid w:val="00892A4C"/>
    <w:rsid w:val="00893D5E"/>
    <w:rsid w:val="0089647A"/>
    <w:rsid w:val="008A0418"/>
    <w:rsid w:val="008A0FD6"/>
    <w:rsid w:val="008A16D1"/>
    <w:rsid w:val="008A247A"/>
    <w:rsid w:val="008A3C6E"/>
    <w:rsid w:val="008A489A"/>
    <w:rsid w:val="008A4A53"/>
    <w:rsid w:val="008A605D"/>
    <w:rsid w:val="008A739E"/>
    <w:rsid w:val="008A7E45"/>
    <w:rsid w:val="008B10B0"/>
    <w:rsid w:val="008B2FB9"/>
    <w:rsid w:val="008B4CF0"/>
    <w:rsid w:val="008B6B1F"/>
    <w:rsid w:val="008B6EFA"/>
    <w:rsid w:val="008C0269"/>
    <w:rsid w:val="008C19F0"/>
    <w:rsid w:val="008C235E"/>
    <w:rsid w:val="008C322C"/>
    <w:rsid w:val="008C485A"/>
    <w:rsid w:val="008C5C64"/>
    <w:rsid w:val="008C67A5"/>
    <w:rsid w:val="008C7417"/>
    <w:rsid w:val="008D07A5"/>
    <w:rsid w:val="008D117A"/>
    <w:rsid w:val="008D1B38"/>
    <w:rsid w:val="008D262F"/>
    <w:rsid w:val="008D39A8"/>
    <w:rsid w:val="008D5297"/>
    <w:rsid w:val="008D5F50"/>
    <w:rsid w:val="008D7A57"/>
    <w:rsid w:val="008E0046"/>
    <w:rsid w:val="008E0E65"/>
    <w:rsid w:val="008E117C"/>
    <w:rsid w:val="008E24F9"/>
    <w:rsid w:val="008E256D"/>
    <w:rsid w:val="008E276A"/>
    <w:rsid w:val="008E2A32"/>
    <w:rsid w:val="008E3BE7"/>
    <w:rsid w:val="008E7050"/>
    <w:rsid w:val="008F0273"/>
    <w:rsid w:val="008F2C30"/>
    <w:rsid w:val="008F3841"/>
    <w:rsid w:val="008F58C4"/>
    <w:rsid w:val="008F7A35"/>
    <w:rsid w:val="00900B06"/>
    <w:rsid w:val="00900E5A"/>
    <w:rsid w:val="00901B01"/>
    <w:rsid w:val="00904C8B"/>
    <w:rsid w:val="00910325"/>
    <w:rsid w:val="0091145A"/>
    <w:rsid w:val="0091596B"/>
    <w:rsid w:val="00917494"/>
    <w:rsid w:val="00920BB9"/>
    <w:rsid w:val="00922859"/>
    <w:rsid w:val="00923EEF"/>
    <w:rsid w:val="00924AD3"/>
    <w:rsid w:val="00924D3F"/>
    <w:rsid w:val="00930E16"/>
    <w:rsid w:val="00932409"/>
    <w:rsid w:val="00933EEF"/>
    <w:rsid w:val="00934044"/>
    <w:rsid w:val="00934B9F"/>
    <w:rsid w:val="00937B9D"/>
    <w:rsid w:val="00943C93"/>
    <w:rsid w:val="00943CBB"/>
    <w:rsid w:val="00944169"/>
    <w:rsid w:val="0094568E"/>
    <w:rsid w:val="00945F54"/>
    <w:rsid w:val="009464FF"/>
    <w:rsid w:val="00946B26"/>
    <w:rsid w:val="0095088E"/>
    <w:rsid w:val="009532B2"/>
    <w:rsid w:val="009532CA"/>
    <w:rsid w:val="00953CF3"/>
    <w:rsid w:val="00955EE8"/>
    <w:rsid w:val="00961C29"/>
    <w:rsid w:val="00962F6D"/>
    <w:rsid w:val="00964299"/>
    <w:rsid w:val="00966C1E"/>
    <w:rsid w:val="009674DA"/>
    <w:rsid w:val="00967F73"/>
    <w:rsid w:val="00970098"/>
    <w:rsid w:val="00970636"/>
    <w:rsid w:val="00973242"/>
    <w:rsid w:val="00973646"/>
    <w:rsid w:val="009743F0"/>
    <w:rsid w:val="00975CC4"/>
    <w:rsid w:val="009773C6"/>
    <w:rsid w:val="00981337"/>
    <w:rsid w:val="00981A46"/>
    <w:rsid w:val="009826CE"/>
    <w:rsid w:val="00982F42"/>
    <w:rsid w:val="009830E3"/>
    <w:rsid w:val="009901E2"/>
    <w:rsid w:val="009904BD"/>
    <w:rsid w:val="00991A43"/>
    <w:rsid w:val="00993CA1"/>
    <w:rsid w:val="00994AB0"/>
    <w:rsid w:val="00997C52"/>
    <w:rsid w:val="009A1502"/>
    <w:rsid w:val="009A21EB"/>
    <w:rsid w:val="009A2A58"/>
    <w:rsid w:val="009A4527"/>
    <w:rsid w:val="009A5A14"/>
    <w:rsid w:val="009A6CDA"/>
    <w:rsid w:val="009A7F21"/>
    <w:rsid w:val="009B4EB3"/>
    <w:rsid w:val="009B50C4"/>
    <w:rsid w:val="009B6443"/>
    <w:rsid w:val="009B663F"/>
    <w:rsid w:val="009C1AAD"/>
    <w:rsid w:val="009C2083"/>
    <w:rsid w:val="009C37B6"/>
    <w:rsid w:val="009C40A0"/>
    <w:rsid w:val="009C472E"/>
    <w:rsid w:val="009C5958"/>
    <w:rsid w:val="009C6059"/>
    <w:rsid w:val="009C7F2B"/>
    <w:rsid w:val="009D3F16"/>
    <w:rsid w:val="009E1E21"/>
    <w:rsid w:val="009E22B1"/>
    <w:rsid w:val="009E254B"/>
    <w:rsid w:val="009E5853"/>
    <w:rsid w:val="009E5CE0"/>
    <w:rsid w:val="009E7260"/>
    <w:rsid w:val="009E7F87"/>
    <w:rsid w:val="009F1751"/>
    <w:rsid w:val="009F19AE"/>
    <w:rsid w:val="009F5061"/>
    <w:rsid w:val="009F594F"/>
    <w:rsid w:val="009F5EC2"/>
    <w:rsid w:val="009F6725"/>
    <w:rsid w:val="00A01411"/>
    <w:rsid w:val="00A015F0"/>
    <w:rsid w:val="00A02A30"/>
    <w:rsid w:val="00A02EA1"/>
    <w:rsid w:val="00A03F48"/>
    <w:rsid w:val="00A04D93"/>
    <w:rsid w:val="00A04DBD"/>
    <w:rsid w:val="00A05D3E"/>
    <w:rsid w:val="00A064ED"/>
    <w:rsid w:val="00A07612"/>
    <w:rsid w:val="00A0768D"/>
    <w:rsid w:val="00A13777"/>
    <w:rsid w:val="00A13FF7"/>
    <w:rsid w:val="00A14D3E"/>
    <w:rsid w:val="00A153B7"/>
    <w:rsid w:val="00A15783"/>
    <w:rsid w:val="00A15AEB"/>
    <w:rsid w:val="00A16AB0"/>
    <w:rsid w:val="00A21891"/>
    <w:rsid w:val="00A2190F"/>
    <w:rsid w:val="00A221E7"/>
    <w:rsid w:val="00A2251A"/>
    <w:rsid w:val="00A2347A"/>
    <w:rsid w:val="00A241C6"/>
    <w:rsid w:val="00A30678"/>
    <w:rsid w:val="00A3238E"/>
    <w:rsid w:val="00A32CC8"/>
    <w:rsid w:val="00A3454C"/>
    <w:rsid w:val="00A34A86"/>
    <w:rsid w:val="00A35497"/>
    <w:rsid w:val="00A3557A"/>
    <w:rsid w:val="00A3607F"/>
    <w:rsid w:val="00A370AF"/>
    <w:rsid w:val="00A37DE3"/>
    <w:rsid w:val="00A407BF"/>
    <w:rsid w:val="00A42A27"/>
    <w:rsid w:val="00A45978"/>
    <w:rsid w:val="00A45A49"/>
    <w:rsid w:val="00A46ECB"/>
    <w:rsid w:val="00A471A0"/>
    <w:rsid w:val="00A47835"/>
    <w:rsid w:val="00A5000E"/>
    <w:rsid w:val="00A5146A"/>
    <w:rsid w:val="00A51661"/>
    <w:rsid w:val="00A517A8"/>
    <w:rsid w:val="00A533BD"/>
    <w:rsid w:val="00A551B8"/>
    <w:rsid w:val="00A55716"/>
    <w:rsid w:val="00A55C62"/>
    <w:rsid w:val="00A55FE9"/>
    <w:rsid w:val="00A56217"/>
    <w:rsid w:val="00A564BB"/>
    <w:rsid w:val="00A56B14"/>
    <w:rsid w:val="00A56D0C"/>
    <w:rsid w:val="00A56E12"/>
    <w:rsid w:val="00A62ABE"/>
    <w:rsid w:val="00A64782"/>
    <w:rsid w:val="00A64E12"/>
    <w:rsid w:val="00A66809"/>
    <w:rsid w:val="00A66F1B"/>
    <w:rsid w:val="00A67D09"/>
    <w:rsid w:val="00A72304"/>
    <w:rsid w:val="00A72A14"/>
    <w:rsid w:val="00A77483"/>
    <w:rsid w:val="00A7776D"/>
    <w:rsid w:val="00A77A9A"/>
    <w:rsid w:val="00A807D2"/>
    <w:rsid w:val="00A82F69"/>
    <w:rsid w:val="00A84691"/>
    <w:rsid w:val="00A847ED"/>
    <w:rsid w:val="00A85171"/>
    <w:rsid w:val="00A8593C"/>
    <w:rsid w:val="00A86A36"/>
    <w:rsid w:val="00A86B2C"/>
    <w:rsid w:val="00A87637"/>
    <w:rsid w:val="00A917ED"/>
    <w:rsid w:val="00A93852"/>
    <w:rsid w:val="00A93EAB"/>
    <w:rsid w:val="00A94C61"/>
    <w:rsid w:val="00AA0F53"/>
    <w:rsid w:val="00AA1406"/>
    <w:rsid w:val="00AA18FB"/>
    <w:rsid w:val="00AA1CDF"/>
    <w:rsid w:val="00AA4273"/>
    <w:rsid w:val="00AA4853"/>
    <w:rsid w:val="00AA672E"/>
    <w:rsid w:val="00AB1629"/>
    <w:rsid w:val="00AB1B89"/>
    <w:rsid w:val="00AB2AC8"/>
    <w:rsid w:val="00AB2CF7"/>
    <w:rsid w:val="00AB3B83"/>
    <w:rsid w:val="00AB49FD"/>
    <w:rsid w:val="00AB6C4A"/>
    <w:rsid w:val="00AB7223"/>
    <w:rsid w:val="00AC28F6"/>
    <w:rsid w:val="00AC3853"/>
    <w:rsid w:val="00AC4850"/>
    <w:rsid w:val="00AC5A30"/>
    <w:rsid w:val="00AC689A"/>
    <w:rsid w:val="00AC6DE8"/>
    <w:rsid w:val="00AC7928"/>
    <w:rsid w:val="00AC7E39"/>
    <w:rsid w:val="00AD05FB"/>
    <w:rsid w:val="00AD39A7"/>
    <w:rsid w:val="00AE1226"/>
    <w:rsid w:val="00AE1ACD"/>
    <w:rsid w:val="00AE22F0"/>
    <w:rsid w:val="00AE3029"/>
    <w:rsid w:val="00AE4927"/>
    <w:rsid w:val="00AE6E06"/>
    <w:rsid w:val="00AF0F51"/>
    <w:rsid w:val="00AF1266"/>
    <w:rsid w:val="00AF166A"/>
    <w:rsid w:val="00AF2CD8"/>
    <w:rsid w:val="00AF66FD"/>
    <w:rsid w:val="00AF7B0A"/>
    <w:rsid w:val="00B00D36"/>
    <w:rsid w:val="00B04AEC"/>
    <w:rsid w:val="00B05672"/>
    <w:rsid w:val="00B06E4A"/>
    <w:rsid w:val="00B109F5"/>
    <w:rsid w:val="00B10A09"/>
    <w:rsid w:val="00B10B35"/>
    <w:rsid w:val="00B120F6"/>
    <w:rsid w:val="00B12893"/>
    <w:rsid w:val="00B13E93"/>
    <w:rsid w:val="00B15644"/>
    <w:rsid w:val="00B15728"/>
    <w:rsid w:val="00B1575B"/>
    <w:rsid w:val="00B169DB"/>
    <w:rsid w:val="00B174D8"/>
    <w:rsid w:val="00B200CD"/>
    <w:rsid w:val="00B2175B"/>
    <w:rsid w:val="00B22E26"/>
    <w:rsid w:val="00B23717"/>
    <w:rsid w:val="00B23B1D"/>
    <w:rsid w:val="00B23BC6"/>
    <w:rsid w:val="00B25BB1"/>
    <w:rsid w:val="00B26CF6"/>
    <w:rsid w:val="00B2758F"/>
    <w:rsid w:val="00B3235D"/>
    <w:rsid w:val="00B3278A"/>
    <w:rsid w:val="00B32B91"/>
    <w:rsid w:val="00B32C11"/>
    <w:rsid w:val="00B33764"/>
    <w:rsid w:val="00B34453"/>
    <w:rsid w:val="00B34FF4"/>
    <w:rsid w:val="00B364F0"/>
    <w:rsid w:val="00B36567"/>
    <w:rsid w:val="00B3704C"/>
    <w:rsid w:val="00B3762C"/>
    <w:rsid w:val="00B37F12"/>
    <w:rsid w:val="00B42538"/>
    <w:rsid w:val="00B45D72"/>
    <w:rsid w:val="00B50BC5"/>
    <w:rsid w:val="00B51C7E"/>
    <w:rsid w:val="00B54E1F"/>
    <w:rsid w:val="00B55888"/>
    <w:rsid w:val="00B57B0E"/>
    <w:rsid w:val="00B61998"/>
    <w:rsid w:val="00B62C3F"/>
    <w:rsid w:val="00B63231"/>
    <w:rsid w:val="00B63F62"/>
    <w:rsid w:val="00B64D38"/>
    <w:rsid w:val="00B658AB"/>
    <w:rsid w:val="00B702D5"/>
    <w:rsid w:val="00B70507"/>
    <w:rsid w:val="00B71AE9"/>
    <w:rsid w:val="00B731E8"/>
    <w:rsid w:val="00B75802"/>
    <w:rsid w:val="00B75BFA"/>
    <w:rsid w:val="00B76370"/>
    <w:rsid w:val="00B806C8"/>
    <w:rsid w:val="00B8115F"/>
    <w:rsid w:val="00B812FA"/>
    <w:rsid w:val="00B816CD"/>
    <w:rsid w:val="00B82081"/>
    <w:rsid w:val="00B83870"/>
    <w:rsid w:val="00B8548F"/>
    <w:rsid w:val="00B8559C"/>
    <w:rsid w:val="00B86CF9"/>
    <w:rsid w:val="00B87E4B"/>
    <w:rsid w:val="00B90E33"/>
    <w:rsid w:val="00B91282"/>
    <w:rsid w:val="00B93099"/>
    <w:rsid w:val="00B97C93"/>
    <w:rsid w:val="00BA01EE"/>
    <w:rsid w:val="00BA058B"/>
    <w:rsid w:val="00BA0B55"/>
    <w:rsid w:val="00BA0F55"/>
    <w:rsid w:val="00BA58BF"/>
    <w:rsid w:val="00BA678D"/>
    <w:rsid w:val="00BA67A0"/>
    <w:rsid w:val="00BB0F6B"/>
    <w:rsid w:val="00BB169F"/>
    <w:rsid w:val="00BB18C4"/>
    <w:rsid w:val="00BB196E"/>
    <w:rsid w:val="00BB550B"/>
    <w:rsid w:val="00BB7758"/>
    <w:rsid w:val="00BB780F"/>
    <w:rsid w:val="00BB7FAB"/>
    <w:rsid w:val="00BC024C"/>
    <w:rsid w:val="00BC1A59"/>
    <w:rsid w:val="00BC1F2A"/>
    <w:rsid w:val="00BC37A9"/>
    <w:rsid w:val="00BD1333"/>
    <w:rsid w:val="00BD2782"/>
    <w:rsid w:val="00BD4EA3"/>
    <w:rsid w:val="00BD6A90"/>
    <w:rsid w:val="00BD759F"/>
    <w:rsid w:val="00BD7931"/>
    <w:rsid w:val="00BD7B92"/>
    <w:rsid w:val="00BE2F8F"/>
    <w:rsid w:val="00BE36CB"/>
    <w:rsid w:val="00BE5108"/>
    <w:rsid w:val="00BE64E1"/>
    <w:rsid w:val="00BE6C3D"/>
    <w:rsid w:val="00BF27F8"/>
    <w:rsid w:val="00BF4544"/>
    <w:rsid w:val="00BF5E1F"/>
    <w:rsid w:val="00BF5E8F"/>
    <w:rsid w:val="00BF5EE4"/>
    <w:rsid w:val="00BF6092"/>
    <w:rsid w:val="00BF67DF"/>
    <w:rsid w:val="00C00787"/>
    <w:rsid w:val="00C01D39"/>
    <w:rsid w:val="00C02E4B"/>
    <w:rsid w:val="00C02E94"/>
    <w:rsid w:val="00C02EA5"/>
    <w:rsid w:val="00C038E4"/>
    <w:rsid w:val="00C042F6"/>
    <w:rsid w:val="00C0504C"/>
    <w:rsid w:val="00C05FB3"/>
    <w:rsid w:val="00C06842"/>
    <w:rsid w:val="00C079C0"/>
    <w:rsid w:val="00C102E1"/>
    <w:rsid w:val="00C117D3"/>
    <w:rsid w:val="00C1240D"/>
    <w:rsid w:val="00C12A32"/>
    <w:rsid w:val="00C13F4E"/>
    <w:rsid w:val="00C15344"/>
    <w:rsid w:val="00C20E58"/>
    <w:rsid w:val="00C20FA4"/>
    <w:rsid w:val="00C238B1"/>
    <w:rsid w:val="00C23B4E"/>
    <w:rsid w:val="00C26193"/>
    <w:rsid w:val="00C2688B"/>
    <w:rsid w:val="00C268CB"/>
    <w:rsid w:val="00C26A2E"/>
    <w:rsid w:val="00C27A4C"/>
    <w:rsid w:val="00C27BDC"/>
    <w:rsid w:val="00C30525"/>
    <w:rsid w:val="00C33966"/>
    <w:rsid w:val="00C339B3"/>
    <w:rsid w:val="00C36300"/>
    <w:rsid w:val="00C36F6A"/>
    <w:rsid w:val="00C42ACB"/>
    <w:rsid w:val="00C46A0C"/>
    <w:rsid w:val="00C50B24"/>
    <w:rsid w:val="00C53EFB"/>
    <w:rsid w:val="00C55839"/>
    <w:rsid w:val="00C55E78"/>
    <w:rsid w:val="00C565B6"/>
    <w:rsid w:val="00C5684D"/>
    <w:rsid w:val="00C6015A"/>
    <w:rsid w:val="00C61049"/>
    <w:rsid w:val="00C621EF"/>
    <w:rsid w:val="00C6448C"/>
    <w:rsid w:val="00C64B2F"/>
    <w:rsid w:val="00C65912"/>
    <w:rsid w:val="00C6633E"/>
    <w:rsid w:val="00C67484"/>
    <w:rsid w:val="00C71932"/>
    <w:rsid w:val="00C746BF"/>
    <w:rsid w:val="00C74F8E"/>
    <w:rsid w:val="00C7532D"/>
    <w:rsid w:val="00C82A47"/>
    <w:rsid w:val="00C84FBE"/>
    <w:rsid w:val="00C858CC"/>
    <w:rsid w:val="00C85D00"/>
    <w:rsid w:val="00C862E2"/>
    <w:rsid w:val="00C938FF"/>
    <w:rsid w:val="00C95595"/>
    <w:rsid w:val="00CA04AE"/>
    <w:rsid w:val="00CA1247"/>
    <w:rsid w:val="00CA2FE8"/>
    <w:rsid w:val="00CA737C"/>
    <w:rsid w:val="00CA787F"/>
    <w:rsid w:val="00CB0A17"/>
    <w:rsid w:val="00CB0F6C"/>
    <w:rsid w:val="00CB1C51"/>
    <w:rsid w:val="00CB2A6B"/>
    <w:rsid w:val="00CB5427"/>
    <w:rsid w:val="00CB55C3"/>
    <w:rsid w:val="00CB68D5"/>
    <w:rsid w:val="00CB6C0C"/>
    <w:rsid w:val="00CB79F3"/>
    <w:rsid w:val="00CC1666"/>
    <w:rsid w:val="00CC2237"/>
    <w:rsid w:val="00CC2517"/>
    <w:rsid w:val="00CC3DD4"/>
    <w:rsid w:val="00CC4C8D"/>
    <w:rsid w:val="00CC5B7E"/>
    <w:rsid w:val="00CC682F"/>
    <w:rsid w:val="00CC6C04"/>
    <w:rsid w:val="00CC7441"/>
    <w:rsid w:val="00CD1CBD"/>
    <w:rsid w:val="00CD3502"/>
    <w:rsid w:val="00CD3AEE"/>
    <w:rsid w:val="00CD4D1D"/>
    <w:rsid w:val="00CD5241"/>
    <w:rsid w:val="00CE1F05"/>
    <w:rsid w:val="00CE22B8"/>
    <w:rsid w:val="00CE3AAD"/>
    <w:rsid w:val="00CE43AC"/>
    <w:rsid w:val="00CE5381"/>
    <w:rsid w:val="00CE7A26"/>
    <w:rsid w:val="00CE7E13"/>
    <w:rsid w:val="00CF0E19"/>
    <w:rsid w:val="00CF3251"/>
    <w:rsid w:val="00CF347D"/>
    <w:rsid w:val="00CF43AC"/>
    <w:rsid w:val="00CF5F09"/>
    <w:rsid w:val="00CF6FED"/>
    <w:rsid w:val="00D00F5C"/>
    <w:rsid w:val="00D016E9"/>
    <w:rsid w:val="00D02128"/>
    <w:rsid w:val="00D023E8"/>
    <w:rsid w:val="00D02545"/>
    <w:rsid w:val="00D02F01"/>
    <w:rsid w:val="00D0351C"/>
    <w:rsid w:val="00D03AFD"/>
    <w:rsid w:val="00D05704"/>
    <w:rsid w:val="00D05C13"/>
    <w:rsid w:val="00D05F3C"/>
    <w:rsid w:val="00D0680D"/>
    <w:rsid w:val="00D12914"/>
    <w:rsid w:val="00D15C08"/>
    <w:rsid w:val="00D171E7"/>
    <w:rsid w:val="00D17698"/>
    <w:rsid w:val="00D206A8"/>
    <w:rsid w:val="00D21B3F"/>
    <w:rsid w:val="00D22CE6"/>
    <w:rsid w:val="00D23F85"/>
    <w:rsid w:val="00D246ED"/>
    <w:rsid w:val="00D25331"/>
    <w:rsid w:val="00D25CB6"/>
    <w:rsid w:val="00D27D5D"/>
    <w:rsid w:val="00D27F4B"/>
    <w:rsid w:val="00D30107"/>
    <w:rsid w:val="00D324BB"/>
    <w:rsid w:val="00D3291B"/>
    <w:rsid w:val="00D33B66"/>
    <w:rsid w:val="00D34742"/>
    <w:rsid w:val="00D352BF"/>
    <w:rsid w:val="00D3538E"/>
    <w:rsid w:val="00D3759C"/>
    <w:rsid w:val="00D4355D"/>
    <w:rsid w:val="00D4472D"/>
    <w:rsid w:val="00D45290"/>
    <w:rsid w:val="00D45891"/>
    <w:rsid w:val="00D46DC3"/>
    <w:rsid w:val="00D47ADC"/>
    <w:rsid w:val="00D47B6C"/>
    <w:rsid w:val="00D51493"/>
    <w:rsid w:val="00D55E3A"/>
    <w:rsid w:val="00D5682C"/>
    <w:rsid w:val="00D61D83"/>
    <w:rsid w:val="00D61E5D"/>
    <w:rsid w:val="00D627CE"/>
    <w:rsid w:val="00D62B9D"/>
    <w:rsid w:val="00D658D8"/>
    <w:rsid w:val="00D67CBB"/>
    <w:rsid w:val="00D67D11"/>
    <w:rsid w:val="00D71443"/>
    <w:rsid w:val="00D7274E"/>
    <w:rsid w:val="00D72B37"/>
    <w:rsid w:val="00D74A54"/>
    <w:rsid w:val="00D80257"/>
    <w:rsid w:val="00D8036B"/>
    <w:rsid w:val="00D82EC0"/>
    <w:rsid w:val="00D834C8"/>
    <w:rsid w:val="00D83805"/>
    <w:rsid w:val="00D83DA5"/>
    <w:rsid w:val="00D83FF4"/>
    <w:rsid w:val="00D85394"/>
    <w:rsid w:val="00D910F0"/>
    <w:rsid w:val="00D94133"/>
    <w:rsid w:val="00D9517D"/>
    <w:rsid w:val="00D958E3"/>
    <w:rsid w:val="00D961C1"/>
    <w:rsid w:val="00DA2D0D"/>
    <w:rsid w:val="00DA3B26"/>
    <w:rsid w:val="00DA3E86"/>
    <w:rsid w:val="00DA4CB5"/>
    <w:rsid w:val="00DA562F"/>
    <w:rsid w:val="00DA579F"/>
    <w:rsid w:val="00DA6312"/>
    <w:rsid w:val="00DA7B3A"/>
    <w:rsid w:val="00DB4175"/>
    <w:rsid w:val="00DB5D04"/>
    <w:rsid w:val="00DB67C2"/>
    <w:rsid w:val="00DB6943"/>
    <w:rsid w:val="00DB7035"/>
    <w:rsid w:val="00DB722B"/>
    <w:rsid w:val="00DB779E"/>
    <w:rsid w:val="00DC2140"/>
    <w:rsid w:val="00DC2E2B"/>
    <w:rsid w:val="00DC3AEB"/>
    <w:rsid w:val="00DC40E8"/>
    <w:rsid w:val="00DC4697"/>
    <w:rsid w:val="00DC72FD"/>
    <w:rsid w:val="00DD29B0"/>
    <w:rsid w:val="00DD32DA"/>
    <w:rsid w:val="00DD39B6"/>
    <w:rsid w:val="00DD4AA2"/>
    <w:rsid w:val="00DD64E3"/>
    <w:rsid w:val="00DE1111"/>
    <w:rsid w:val="00DE1FC4"/>
    <w:rsid w:val="00DE7F8B"/>
    <w:rsid w:val="00DF009E"/>
    <w:rsid w:val="00DF1FB6"/>
    <w:rsid w:val="00DF2ADA"/>
    <w:rsid w:val="00DF3F77"/>
    <w:rsid w:val="00DF4AB7"/>
    <w:rsid w:val="00E00850"/>
    <w:rsid w:val="00E01DF9"/>
    <w:rsid w:val="00E04882"/>
    <w:rsid w:val="00E05653"/>
    <w:rsid w:val="00E06232"/>
    <w:rsid w:val="00E10627"/>
    <w:rsid w:val="00E10F09"/>
    <w:rsid w:val="00E14B7A"/>
    <w:rsid w:val="00E173BA"/>
    <w:rsid w:val="00E20115"/>
    <w:rsid w:val="00E204E7"/>
    <w:rsid w:val="00E2061E"/>
    <w:rsid w:val="00E206DD"/>
    <w:rsid w:val="00E21AD2"/>
    <w:rsid w:val="00E2344F"/>
    <w:rsid w:val="00E2386B"/>
    <w:rsid w:val="00E24BB5"/>
    <w:rsid w:val="00E26731"/>
    <w:rsid w:val="00E26BEC"/>
    <w:rsid w:val="00E305F2"/>
    <w:rsid w:val="00E3219D"/>
    <w:rsid w:val="00E3258E"/>
    <w:rsid w:val="00E37088"/>
    <w:rsid w:val="00E37F1C"/>
    <w:rsid w:val="00E416AD"/>
    <w:rsid w:val="00E420C2"/>
    <w:rsid w:val="00E434E3"/>
    <w:rsid w:val="00E43967"/>
    <w:rsid w:val="00E441A5"/>
    <w:rsid w:val="00E449E2"/>
    <w:rsid w:val="00E44D39"/>
    <w:rsid w:val="00E5051A"/>
    <w:rsid w:val="00E52EC6"/>
    <w:rsid w:val="00E546F7"/>
    <w:rsid w:val="00E54713"/>
    <w:rsid w:val="00E54C77"/>
    <w:rsid w:val="00E614C3"/>
    <w:rsid w:val="00E6159A"/>
    <w:rsid w:val="00E618FC"/>
    <w:rsid w:val="00E63B74"/>
    <w:rsid w:val="00E66A68"/>
    <w:rsid w:val="00E66B70"/>
    <w:rsid w:val="00E670F3"/>
    <w:rsid w:val="00E71D90"/>
    <w:rsid w:val="00E75AB4"/>
    <w:rsid w:val="00E774AC"/>
    <w:rsid w:val="00E77540"/>
    <w:rsid w:val="00E804BD"/>
    <w:rsid w:val="00E8073A"/>
    <w:rsid w:val="00E80EA5"/>
    <w:rsid w:val="00E829D2"/>
    <w:rsid w:val="00E83247"/>
    <w:rsid w:val="00E83ECA"/>
    <w:rsid w:val="00E8400D"/>
    <w:rsid w:val="00E840B4"/>
    <w:rsid w:val="00E90D6C"/>
    <w:rsid w:val="00E9154B"/>
    <w:rsid w:val="00E926EF"/>
    <w:rsid w:val="00E92B99"/>
    <w:rsid w:val="00E93C23"/>
    <w:rsid w:val="00E943F7"/>
    <w:rsid w:val="00E955F8"/>
    <w:rsid w:val="00E95C51"/>
    <w:rsid w:val="00E9768E"/>
    <w:rsid w:val="00E97FDB"/>
    <w:rsid w:val="00EA03BD"/>
    <w:rsid w:val="00EA05CC"/>
    <w:rsid w:val="00EA1391"/>
    <w:rsid w:val="00EA5902"/>
    <w:rsid w:val="00EA5984"/>
    <w:rsid w:val="00EA5BB4"/>
    <w:rsid w:val="00EB0C29"/>
    <w:rsid w:val="00EB3509"/>
    <w:rsid w:val="00EB53FB"/>
    <w:rsid w:val="00EB63EE"/>
    <w:rsid w:val="00EB67D0"/>
    <w:rsid w:val="00EB7E7C"/>
    <w:rsid w:val="00EC0A7F"/>
    <w:rsid w:val="00EC1559"/>
    <w:rsid w:val="00EC16A5"/>
    <w:rsid w:val="00EC3FF7"/>
    <w:rsid w:val="00EC4595"/>
    <w:rsid w:val="00EC46AC"/>
    <w:rsid w:val="00EC67AD"/>
    <w:rsid w:val="00EC68E0"/>
    <w:rsid w:val="00EC6EE5"/>
    <w:rsid w:val="00ED0477"/>
    <w:rsid w:val="00ED0746"/>
    <w:rsid w:val="00ED19E1"/>
    <w:rsid w:val="00ED29A5"/>
    <w:rsid w:val="00ED50B5"/>
    <w:rsid w:val="00ED55A6"/>
    <w:rsid w:val="00ED5855"/>
    <w:rsid w:val="00ED7D7C"/>
    <w:rsid w:val="00EE2660"/>
    <w:rsid w:val="00EE4DCD"/>
    <w:rsid w:val="00EF08CE"/>
    <w:rsid w:val="00EF0A7B"/>
    <w:rsid w:val="00EF0C3D"/>
    <w:rsid w:val="00EF0F34"/>
    <w:rsid w:val="00EF137B"/>
    <w:rsid w:val="00EF1678"/>
    <w:rsid w:val="00EF2174"/>
    <w:rsid w:val="00EF2B92"/>
    <w:rsid w:val="00EF3D68"/>
    <w:rsid w:val="00EF5D70"/>
    <w:rsid w:val="00EF7C06"/>
    <w:rsid w:val="00F03778"/>
    <w:rsid w:val="00F038E2"/>
    <w:rsid w:val="00F04E37"/>
    <w:rsid w:val="00F05145"/>
    <w:rsid w:val="00F0611F"/>
    <w:rsid w:val="00F06D05"/>
    <w:rsid w:val="00F06FD0"/>
    <w:rsid w:val="00F07351"/>
    <w:rsid w:val="00F11299"/>
    <w:rsid w:val="00F114CE"/>
    <w:rsid w:val="00F12644"/>
    <w:rsid w:val="00F1488B"/>
    <w:rsid w:val="00F152AF"/>
    <w:rsid w:val="00F15AED"/>
    <w:rsid w:val="00F16BB9"/>
    <w:rsid w:val="00F2119E"/>
    <w:rsid w:val="00F25C34"/>
    <w:rsid w:val="00F25F45"/>
    <w:rsid w:val="00F26378"/>
    <w:rsid w:val="00F26425"/>
    <w:rsid w:val="00F27AAD"/>
    <w:rsid w:val="00F3235B"/>
    <w:rsid w:val="00F330B3"/>
    <w:rsid w:val="00F335A9"/>
    <w:rsid w:val="00F444D4"/>
    <w:rsid w:val="00F4563F"/>
    <w:rsid w:val="00F45C52"/>
    <w:rsid w:val="00F46089"/>
    <w:rsid w:val="00F469DA"/>
    <w:rsid w:val="00F472F1"/>
    <w:rsid w:val="00F4769C"/>
    <w:rsid w:val="00F50CA0"/>
    <w:rsid w:val="00F50D3A"/>
    <w:rsid w:val="00F51433"/>
    <w:rsid w:val="00F544B5"/>
    <w:rsid w:val="00F55992"/>
    <w:rsid w:val="00F55F7A"/>
    <w:rsid w:val="00F57931"/>
    <w:rsid w:val="00F61634"/>
    <w:rsid w:val="00F61FA6"/>
    <w:rsid w:val="00F705BE"/>
    <w:rsid w:val="00F72697"/>
    <w:rsid w:val="00F72DC6"/>
    <w:rsid w:val="00F72F81"/>
    <w:rsid w:val="00F73AF0"/>
    <w:rsid w:val="00F749E3"/>
    <w:rsid w:val="00F74F6A"/>
    <w:rsid w:val="00F80CDC"/>
    <w:rsid w:val="00F80FA0"/>
    <w:rsid w:val="00F8162C"/>
    <w:rsid w:val="00F81A36"/>
    <w:rsid w:val="00F8241C"/>
    <w:rsid w:val="00F8304C"/>
    <w:rsid w:val="00F84007"/>
    <w:rsid w:val="00F84782"/>
    <w:rsid w:val="00F85296"/>
    <w:rsid w:val="00F85400"/>
    <w:rsid w:val="00F9049D"/>
    <w:rsid w:val="00F904D0"/>
    <w:rsid w:val="00F91CF9"/>
    <w:rsid w:val="00F92AB0"/>
    <w:rsid w:val="00F92C04"/>
    <w:rsid w:val="00F94936"/>
    <w:rsid w:val="00FA16BE"/>
    <w:rsid w:val="00FA1897"/>
    <w:rsid w:val="00FA1EB3"/>
    <w:rsid w:val="00FA5ECB"/>
    <w:rsid w:val="00FA6635"/>
    <w:rsid w:val="00FB04D8"/>
    <w:rsid w:val="00FB3729"/>
    <w:rsid w:val="00FB37E8"/>
    <w:rsid w:val="00FB39A8"/>
    <w:rsid w:val="00FB4F5C"/>
    <w:rsid w:val="00FB6D30"/>
    <w:rsid w:val="00FB6EB8"/>
    <w:rsid w:val="00FC0E15"/>
    <w:rsid w:val="00FC1A3D"/>
    <w:rsid w:val="00FC36E1"/>
    <w:rsid w:val="00FC3A07"/>
    <w:rsid w:val="00FC456D"/>
    <w:rsid w:val="00FC5588"/>
    <w:rsid w:val="00FC58B4"/>
    <w:rsid w:val="00FC6483"/>
    <w:rsid w:val="00FC78DA"/>
    <w:rsid w:val="00FD1087"/>
    <w:rsid w:val="00FD46B9"/>
    <w:rsid w:val="00FD649A"/>
    <w:rsid w:val="00FE12E6"/>
    <w:rsid w:val="00FE14A3"/>
    <w:rsid w:val="00FE2581"/>
    <w:rsid w:val="00FE2722"/>
    <w:rsid w:val="00FE4276"/>
    <w:rsid w:val="00FE4C17"/>
    <w:rsid w:val="00FE4E91"/>
    <w:rsid w:val="00FF092F"/>
    <w:rsid w:val="00FF115C"/>
    <w:rsid w:val="00FF4485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31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9F8"/>
  </w:style>
  <w:style w:type="paragraph" w:styleId="Balk1">
    <w:name w:val="heading 1"/>
    <w:basedOn w:val="Normal"/>
    <w:next w:val="Normal"/>
    <w:link w:val="Balk1Char"/>
    <w:uiPriority w:val="9"/>
    <w:qFormat/>
    <w:rsid w:val="00E840B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0B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840B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840B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840B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E840B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E840B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E840B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E840B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40B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840B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E840B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E840B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E840B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E840B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E840B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sid w:val="00E840B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sid w:val="00E840B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table" w:customStyle="1" w:styleId="kendistilim">
    <w:name w:val="kendi stilim"/>
    <w:basedOn w:val="NormalTablo"/>
    <w:uiPriority w:val="99"/>
    <w:rsid w:val="00491340"/>
    <w:pPr>
      <w:spacing w:after="0" w:line="240" w:lineRule="auto"/>
    </w:pPr>
    <w:tblPr>
      <w:tblStyleRowBandSize w:val="1"/>
    </w:tblPr>
    <w:tblStylePr w:type="firstRow">
      <w:tblPr/>
      <w:tcPr>
        <w:shd w:val="clear" w:color="auto" w:fill="FF0000"/>
      </w:tcPr>
    </w:tblStylePr>
    <w:tblStylePr w:type="firstCol">
      <w:rPr>
        <w:rFonts w:asciiTheme="minorHAnsi" w:hAnsiTheme="minorHAnsi"/>
      </w:rPr>
      <w:tblPr/>
      <w:tcPr>
        <w:shd w:val="clear" w:color="auto" w:fill="FF0000"/>
      </w:tcPr>
    </w:tblStylePr>
    <w:tblStylePr w:type="band1Horz">
      <w:tblPr/>
      <w:tcPr>
        <w:shd w:val="clear" w:color="auto" w:fill="548DD4" w:themeFill="text2" w:themeFillTint="99"/>
      </w:tcPr>
    </w:tblStylePr>
    <w:tblStylePr w:type="band2Horz">
      <w:tblPr/>
      <w:tcPr>
        <w:shd w:val="clear" w:color="auto" w:fill="95B3D7" w:themeFill="accent1" w:themeFillTint="99"/>
      </w:tcPr>
    </w:tblStylePr>
  </w:style>
  <w:style w:type="table" w:styleId="OrtaKlavuz3-Vurgu6">
    <w:name w:val="Medium Grid 3 Accent 6"/>
    <w:aliases w:val="kendi stlim"/>
    <w:basedOn w:val="NormalTablo"/>
    <w:uiPriority w:val="69"/>
    <w:rsid w:val="0049134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FF000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FF000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shd w:val="clear" w:color="auto" w:fill="548DD4" w:themeFill="text2" w:themeFillTint="99"/>
      </w:tcPr>
    </w:tblStylePr>
    <w:tblStylePr w:type="band2Horz">
      <w:rPr>
        <w:rFonts w:asciiTheme="minorHAnsi" w:hAnsiTheme="minorHAnsi"/>
      </w:rPr>
      <w:tblPr/>
      <w:tcPr>
        <w:shd w:val="clear" w:color="auto" w:fill="8DB3E2" w:themeFill="text2" w:themeFillTint="66"/>
      </w:tcPr>
    </w:tblStylePr>
  </w:style>
  <w:style w:type="paragraph" w:styleId="T1">
    <w:name w:val="toc 1"/>
    <w:basedOn w:val="Normal"/>
    <w:next w:val="Normal"/>
    <w:autoRedefine/>
    <w:uiPriority w:val="39"/>
    <w:rsid w:val="00A407BF"/>
    <w:pPr>
      <w:tabs>
        <w:tab w:val="left" w:pos="480"/>
        <w:tab w:val="right" w:leader="dot" w:pos="9060"/>
      </w:tabs>
      <w:spacing w:before="240" w:after="240"/>
    </w:pPr>
    <w:rPr>
      <w:rFonts w:asciiTheme="majorHAnsi" w:hAnsiTheme="majorHAnsi"/>
      <w:b/>
      <w:bCs/>
      <w:caps/>
    </w:rPr>
  </w:style>
  <w:style w:type="paragraph" w:styleId="T2">
    <w:name w:val="toc 2"/>
    <w:basedOn w:val="Normal"/>
    <w:next w:val="Normal"/>
    <w:autoRedefine/>
    <w:uiPriority w:val="39"/>
    <w:rsid w:val="00491340"/>
    <w:pPr>
      <w:spacing w:before="24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rsid w:val="00491340"/>
    <w:pPr>
      <w:ind w:left="240"/>
    </w:pPr>
    <w:rPr>
      <w:sz w:val="20"/>
      <w:szCs w:val="20"/>
    </w:rPr>
  </w:style>
  <w:style w:type="character" w:styleId="Kpr">
    <w:name w:val="Hyperlink"/>
    <w:basedOn w:val="VarsaylanParagrafYazTipi"/>
    <w:uiPriority w:val="99"/>
    <w:rsid w:val="0049134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unhideWhenUsed/>
    <w:rsid w:val="004913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491340"/>
    <w:rPr>
      <w:rFonts w:ascii="Tahoma" w:eastAsia="Times New Roman" w:hAnsi="Tahoma" w:cs="Tahoma"/>
      <w:sz w:val="16"/>
      <w:szCs w:val="16"/>
      <w:lang w:val="en-GB" w:eastAsia="ko-KR"/>
    </w:rPr>
  </w:style>
  <w:style w:type="paragraph" w:styleId="stBilgi">
    <w:name w:val="header"/>
    <w:basedOn w:val="Normal"/>
    <w:link w:val="stBilgiChar"/>
    <w:uiPriority w:val="99"/>
    <w:rsid w:val="004913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1340"/>
    <w:rPr>
      <w:rFonts w:ascii="Times New Roman" w:eastAsia="Times New Roman" w:hAnsi="Times New Roman" w:cs="Times New Roman"/>
      <w:sz w:val="24"/>
      <w:szCs w:val="24"/>
      <w:lang w:val="en-GB" w:eastAsia="ko-KR"/>
    </w:rPr>
  </w:style>
  <w:style w:type="paragraph" w:styleId="AltBilgi">
    <w:name w:val="footer"/>
    <w:basedOn w:val="Normal"/>
    <w:link w:val="AltBilgiChar"/>
    <w:uiPriority w:val="99"/>
    <w:rsid w:val="004913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1340"/>
    <w:rPr>
      <w:rFonts w:ascii="Times New Roman" w:eastAsia="Times New Roman" w:hAnsi="Times New Roman" w:cs="Times New Roman"/>
      <w:sz w:val="24"/>
      <w:szCs w:val="24"/>
      <w:lang w:val="en-GB" w:eastAsia="ko-KR"/>
    </w:rPr>
  </w:style>
  <w:style w:type="paragraph" w:styleId="ListeParagraf">
    <w:name w:val="List Paragraph"/>
    <w:basedOn w:val="Normal"/>
    <w:uiPriority w:val="34"/>
    <w:qFormat/>
    <w:rsid w:val="0049134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840B4"/>
    <w:rPr>
      <w:b/>
      <w:bCs/>
    </w:rPr>
  </w:style>
  <w:style w:type="paragraph" w:styleId="NormalWeb">
    <w:name w:val="Normal (Web)"/>
    <w:basedOn w:val="Normal"/>
    <w:uiPriority w:val="99"/>
    <w:rsid w:val="00491340"/>
    <w:pPr>
      <w:spacing w:before="100" w:beforeAutospacing="1" w:after="100" w:afterAutospacing="1"/>
    </w:pPr>
    <w:rPr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E840B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GvdeMetni2">
    <w:name w:val="Body Text 2"/>
    <w:basedOn w:val="Normal"/>
    <w:link w:val="GvdeMetni2Char"/>
    <w:rsid w:val="00491340"/>
    <w:pPr>
      <w:jc w:val="center"/>
    </w:pPr>
    <w:rPr>
      <w:rFonts w:ascii="Tahoma" w:hAnsi="Tahoma" w:cs="Tahoma"/>
      <w:sz w:val="16"/>
      <w:szCs w:val="16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91340"/>
    <w:rPr>
      <w:rFonts w:ascii="Tahoma" w:eastAsia="Times New Roman" w:hAnsi="Tahoma" w:cs="Tahoma"/>
      <w:sz w:val="16"/>
      <w:szCs w:val="16"/>
      <w:lang w:eastAsia="tr-TR"/>
    </w:rPr>
  </w:style>
  <w:style w:type="character" w:styleId="DipnotBavurusu">
    <w:name w:val="footnote reference"/>
    <w:basedOn w:val="VarsaylanParagrafYazTipi"/>
    <w:semiHidden/>
    <w:rsid w:val="00491340"/>
    <w:rPr>
      <w:vertAlign w:val="superscript"/>
    </w:rPr>
  </w:style>
  <w:style w:type="paragraph" w:styleId="AklamaMetni">
    <w:name w:val="annotation text"/>
    <w:basedOn w:val="Normal"/>
    <w:link w:val="AklamaMetniChar"/>
    <w:uiPriority w:val="99"/>
    <w:rsid w:val="004913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91340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T8">
    <w:name w:val="toc 8"/>
    <w:basedOn w:val="Normal"/>
    <w:next w:val="Normal"/>
    <w:autoRedefine/>
    <w:uiPriority w:val="39"/>
    <w:rsid w:val="00491340"/>
    <w:pPr>
      <w:ind w:left="1440"/>
    </w:pPr>
    <w:rPr>
      <w:sz w:val="20"/>
      <w:szCs w:val="20"/>
    </w:rPr>
  </w:style>
  <w:style w:type="paragraph" w:styleId="T7">
    <w:name w:val="toc 7"/>
    <w:basedOn w:val="Normal"/>
    <w:next w:val="Normal"/>
    <w:autoRedefine/>
    <w:uiPriority w:val="39"/>
    <w:rsid w:val="00491340"/>
    <w:pPr>
      <w:ind w:left="1200"/>
    </w:pPr>
    <w:rPr>
      <w:sz w:val="20"/>
      <w:szCs w:val="20"/>
    </w:rPr>
  </w:style>
  <w:style w:type="paragraph" w:styleId="T6">
    <w:name w:val="toc 6"/>
    <w:basedOn w:val="Normal"/>
    <w:next w:val="Normal"/>
    <w:autoRedefine/>
    <w:uiPriority w:val="39"/>
    <w:rsid w:val="00491340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uiPriority w:val="39"/>
    <w:rsid w:val="00491340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rsid w:val="00491340"/>
    <w:pPr>
      <w:ind w:left="480"/>
    </w:pPr>
    <w:rPr>
      <w:sz w:val="20"/>
      <w:szCs w:val="20"/>
    </w:rPr>
  </w:style>
  <w:style w:type="table" w:styleId="TabloKlavuzu">
    <w:name w:val="Table Grid"/>
    <w:basedOn w:val="NormalTablo"/>
    <w:uiPriority w:val="39"/>
    <w:rsid w:val="00491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491340"/>
  </w:style>
  <w:style w:type="paragraph" w:styleId="DipnotMetni">
    <w:name w:val="footnote text"/>
    <w:basedOn w:val="Normal"/>
    <w:link w:val="DipnotMetniChar"/>
    <w:semiHidden/>
    <w:rsid w:val="00491340"/>
    <w:rPr>
      <w:sz w:val="20"/>
      <w:szCs w:val="20"/>
      <w:lang w:val="es-ES"/>
    </w:rPr>
  </w:style>
  <w:style w:type="character" w:customStyle="1" w:styleId="DipnotMetniChar">
    <w:name w:val="Dipnot Metni Char"/>
    <w:basedOn w:val="VarsaylanParagrafYazTipi"/>
    <w:link w:val="DipnotMetni"/>
    <w:semiHidden/>
    <w:rsid w:val="00491340"/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paragraph" w:customStyle="1" w:styleId="T91">
    <w:name w:val="İÇT 91"/>
    <w:basedOn w:val="Normal"/>
    <w:next w:val="Normal"/>
    <w:uiPriority w:val="99"/>
    <w:rsid w:val="00491340"/>
    <w:pPr>
      <w:ind w:left="1920"/>
    </w:pPr>
    <w:rPr>
      <w:sz w:val="20"/>
      <w:szCs w:val="20"/>
    </w:rPr>
  </w:style>
  <w:style w:type="paragraph" w:customStyle="1" w:styleId="KonuBal1">
    <w:name w:val="Konu Başlığı1"/>
    <w:basedOn w:val="Normal"/>
    <w:uiPriority w:val="99"/>
    <w:rsid w:val="00491340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GvdeMetni21">
    <w:name w:val="Gövde Metni 21"/>
    <w:basedOn w:val="Normal"/>
    <w:uiPriority w:val="99"/>
    <w:rsid w:val="00491340"/>
    <w:pPr>
      <w:tabs>
        <w:tab w:val="left" w:pos="2340"/>
      </w:tabs>
      <w:spacing w:line="360" w:lineRule="atLeast"/>
      <w:ind w:left="65"/>
      <w:jc w:val="both"/>
    </w:pPr>
    <w:rPr>
      <w:rFonts w:ascii="Arial" w:hAnsi="Arial" w:cs="Arial"/>
      <w:sz w:val="22"/>
      <w:szCs w:val="22"/>
    </w:rPr>
  </w:style>
  <w:style w:type="paragraph" w:customStyle="1" w:styleId="GvdeMetni1">
    <w:name w:val="Gövde Metni1"/>
    <w:basedOn w:val="Normal"/>
    <w:uiPriority w:val="99"/>
    <w:rsid w:val="00491340"/>
    <w:rPr>
      <w:b/>
      <w:bCs/>
    </w:rPr>
  </w:style>
  <w:style w:type="paragraph" w:customStyle="1" w:styleId="GvdeMetni31">
    <w:name w:val="Gövde Metni 31"/>
    <w:basedOn w:val="Normal"/>
    <w:uiPriority w:val="99"/>
    <w:rsid w:val="00491340"/>
    <w:rPr>
      <w:rFonts w:ascii="Arial" w:hAnsi="Arial" w:cs="Arial"/>
      <w:sz w:val="20"/>
      <w:szCs w:val="20"/>
    </w:rPr>
  </w:style>
  <w:style w:type="paragraph" w:customStyle="1" w:styleId="Blockquote">
    <w:name w:val="Blockquote"/>
    <w:basedOn w:val="Normal"/>
    <w:uiPriority w:val="99"/>
    <w:rsid w:val="00491340"/>
    <w:pPr>
      <w:spacing w:before="100" w:after="100"/>
      <w:ind w:left="360" w:right="360"/>
    </w:pPr>
  </w:style>
  <w:style w:type="paragraph" w:customStyle="1" w:styleId="ResimYazs1">
    <w:name w:val="Resim Yazısı1"/>
    <w:basedOn w:val="Normal"/>
    <w:next w:val="Normal"/>
    <w:uiPriority w:val="99"/>
    <w:rsid w:val="00491340"/>
    <w:rPr>
      <w:rFonts w:ascii="Arial" w:hAnsi="Arial" w:cs="Arial"/>
      <w:i/>
      <w:iCs/>
      <w:sz w:val="20"/>
      <w:szCs w:val="20"/>
    </w:rPr>
  </w:style>
  <w:style w:type="paragraph" w:customStyle="1" w:styleId="H2">
    <w:name w:val="H2"/>
    <w:basedOn w:val="Normal"/>
    <w:next w:val="Normal"/>
    <w:uiPriority w:val="99"/>
    <w:rsid w:val="00491340"/>
    <w:pPr>
      <w:keepNext/>
      <w:spacing w:before="100" w:after="100"/>
    </w:pPr>
    <w:rPr>
      <w:b/>
      <w:bCs/>
      <w:sz w:val="36"/>
      <w:szCs w:val="36"/>
    </w:rPr>
  </w:style>
  <w:style w:type="paragraph" w:customStyle="1" w:styleId="Subhead1">
    <w:name w:val="Subhead1"/>
    <w:basedOn w:val="Balk2"/>
    <w:uiPriority w:val="99"/>
    <w:rsid w:val="00491340"/>
    <w:pPr>
      <w:keepLines w:val="0"/>
      <w:spacing w:before="240" w:after="60"/>
    </w:pPr>
    <w:rPr>
      <w:rFonts w:ascii="Arial" w:hAnsi="Arial" w:cs="Arial"/>
      <w:i/>
      <w:iCs/>
      <w:szCs w:val="24"/>
    </w:rPr>
  </w:style>
  <w:style w:type="paragraph" w:customStyle="1" w:styleId="Handouthead">
    <w:name w:val="Handout head"/>
    <w:basedOn w:val="Subhead1"/>
    <w:uiPriority w:val="99"/>
    <w:rsid w:val="00491340"/>
    <w:rPr>
      <w:sz w:val="20"/>
      <w:szCs w:val="20"/>
    </w:rPr>
  </w:style>
  <w:style w:type="paragraph" w:customStyle="1" w:styleId="xl33">
    <w:name w:val="xl33"/>
    <w:basedOn w:val="Normal"/>
    <w:uiPriority w:val="99"/>
    <w:rsid w:val="004913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tr-TR"/>
    </w:rPr>
  </w:style>
  <w:style w:type="paragraph" w:customStyle="1" w:styleId="xl23">
    <w:name w:val="xl23"/>
    <w:basedOn w:val="Normal"/>
    <w:uiPriority w:val="99"/>
    <w:rsid w:val="00491340"/>
    <w:pPr>
      <w:spacing w:before="100" w:beforeAutospacing="1" w:after="100" w:afterAutospacing="1"/>
    </w:pPr>
    <w:rPr>
      <w:rFonts w:ascii="Arial" w:hAnsi="Arial" w:cs="Arial"/>
      <w:sz w:val="22"/>
      <w:szCs w:val="22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49134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91340"/>
    <w:rPr>
      <w:rFonts w:ascii="Times New Roman" w:eastAsia="Times New Roman" w:hAnsi="Times New Roman" w:cs="Times New Roman"/>
      <w:sz w:val="24"/>
      <w:szCs w:val="24"/>
      <w:lang w:val="en-GB" w:eastAsia="ko-KR"/>
    </w:rPr>
  </w:style>
  <w:style w:type="paragraph" w:styleId="GvdeMetniGirintisi">
    <w:name w:val="Body Text Indent"/>
    <w:basedOn w:val="Normal"/>
    <w:link w:val="GvdeMetniGirintisiChar"/>
    <w:rsid w:val="0049134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491340"/>
    <w:rPr>
      <w:rFonts w:ascii="Times New Roman" w:eastAsia="Times New Roman" w:hAnsi="Times New Roman" w:cs="Times New Roman"/>
      <w:sz w:val="24"/>
      <w:szCs w:val="24"/>
      <w:lang w:val="en-GB" w:eastAsia="ko-KR"/>
    </w:rPr>
  </w:style>
  <w:style w:type="paragraph" w:styleId="GvdeMetni">
    <w:name w:val="Body Text"/>
    <w:basedOn w:val="Normal"/>
    <w:link w:val="GvdeMetniChar"/>
    <w:uiPriority w:val="99"/>
    <w:rsid w:val="0049134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491340"/>
    <w:rPr>
      <w:rFonts w:ascii="Times New Roman" w:eastAsia="Times New Roman" w:hAnsi="Times New Roman" w:cs="Times New Roman"/>
      <w:sz w:val="24"/>
      <w:szCs w:val="24"/>
      <w:lang w:val="en-GB" w:eastAsia="ko-KR"/>
    </w:rPr>
  </w:style>
  <w:style w:type="paragraph" w:styleId="GvdeMetniGirintisi3">
    <w:name w:val="Body Text Indent 3"/>
    <w:basedOn w:val="Normal"/>
    <w:link w:val="GvdeMetniGirintisi3Char"/>
    <w:uiPriority w:val="99"/>
    <w:rsid w:val="00491340"/>
    <w:pPr>
      <w:tabs>
        <w:tab w:val="left" w:pos="7864"/>
        <w:tab w:val="left" w:pos="8018"/>
        <w:tab w:val="left" w:pos="8348"/>
        <w:tab w:val="left" w:pos="8678"/>
        <w:tab w:val="left" w:pos="8832"/>
        <w:tab w:val="left" w:pos="9162"/>
      </w:tabs>
      <w:ind w:firstLine="1080"/>
    </w:pPr>
    <w:rPr>
      <w:sz w:val="22"/>
      <w:szCs w:val="22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491340"/>
    <w:rPr>
      <w:rFonts w:ascii="Times New Roman" w:eastAsia="Times New Roman" w:hAnsi="Times New Roman" w:cs="Times New Roman"/>
      <w:lang w:eastAsia="tr-TR"/>
    </w:rPr>
  </w:style>
  <w:style w:type="character" w:customStyle="1" w:styleId="satirbasindakiharf1">
    <w:name w:val="satir_basindaki_harf1"/>
    <w:basedOn w:val="VarsaylanParagrafYazTipi"/>
    <w:uiPriority w:val="99"/>
    <w:rsid w:val="00491340"/>
    <w:rPr>
      <w:rFonts w:ascii="Monotype Corsiva" w:hAnsi="Monotype Corsiva" w:cs="Monotype Corsiva"/>
      <w:b/>
      <w:bCs/>
      <w:color w:val="auto"/>
      <w:sz w:val="35"/>
      <w:szCs w:val="35"/>
      <w:u w:val="none"/>
      <w:effect w:val="none"/>
    </w:rPr>
  </w:style>
  <w:style w:type="paragraph" w:styleId="ListeMaddemi2">
    <w:name w:val="List Bullet 2"/>
    <w:basedOn w:val="Normal"/>
    <w:autoRedefine/>
    <w:uiPriority w:val="99"/>
    <w:rsid w:val="00491340"/>
    <w:rPr>
      <w:rFonts w:eastAsia="SimSun"/>
      <w:lang w:eastAsia="zh-CN"/>
    </w:rPr>
  </w:style>
  <w:style w:type="paragraph" w:customStyle="1" w:styleId="DzMetin1">
    <w:name w:val="Düz Metin1"/>
    <w:basedOn w:val="Normal"/>
    <w:uiPriority w:val="99"/>
    <w:rsid w:val="00491340"/>
    <w:pPr>
      <w:widowControl w:val="0"/>
    </w:pPr>
    <w:rPr>
      <w:rFonts w:ascii="Courier New" w:hAnsi="Courier New" w:cs="Courier New"/>
      <w:sz w:val="20"/>
      <w:szCs w:val="20"/>
      <w:lang w:eastAsia="tr-TR"/>
    </w:rPr>
  </w:style>
  <w:style w:type="paragraph" w:styleId="KonuBal">
    <w:name w:val="Title"/>
    <w:aliases w:val="A"/>
    <w:basedOn w:val="Normal"/>
    <w:next w:val="Normal"/>
    <w:link w:val="KonuBalChar"/>
    <w:uiPriority w:val="10"/>
    <w:qFormat/>
    <w:rsid w:val="00E840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aliases w:val="A Char"/>
    <w:basedOn w:val="VarsaylanParagrafYazTipi"/>
    <w:link w:val="KonuBal"/>
    <w:uiPriority w:val="10"/>
    <w:rsid w:val="00E840B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GvdeMetni3">
    <w:name w:val="Body Text 3"/>
    <w:basedOn w:val="Normal"/>
    <w:link w:val="GvdeMetni3Char"/>
    <w:uiPriority w:val="99"/>
    <w:rsid w:val="00491340"/>
    <w:pPr>
      <w:jc w:val="center"/>
    </w:pPr>
    <w:rPr>
      <w:rFonts w:ascii="Tahoma" w:hAnsi="Tahoma" w:cs="Tahoma"/>
      <w:b/>
      <w:bCs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91340"/>
    <w:rPr>
      <w:rFonts w:ascii="Tahoma" w:eastAsia="Times New Roman" w:hAnsi="Tahoma" w:cs="Tahoma"/>
      <w:b/>
      <w:bCs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rsid w:val="004913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49134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rsid w:val="004913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rsid w:val="00491340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Vurgu">
    <w:name w:val="Emphasis"/>
    <w:basedOn w:val="VarsaylanParagrafYazTipi"/>
    <w:uiPriority w:val="20"/>
    <w:qFormat/>
    <w:rsid w:val="00E840B4"/>
    <w:rPr>
      <w:i/>
      <w:iCs/>
      <w:color w:val="000000" w:themeColor="text1"/>
    </w:rPr>
  </w:style>
  <w:style w:type="paragraph" w:customStyle="1" w:styleId="xl28">
    <w:name w:val="xl28"/>
    <w:basedOn w:val="Normal"/>
    <w:uiPriority w:val="99"/>
    <w:rsid w:val="00491340"/>
    <w:pPr>
      <w:pBdr>
        <w:bottom w:val="single" w:sz="12" w:space="0" w:color="auto"/>
      </w:pBdr>
      <w:spacing w:before="100" w:beforeAutospacing="1" w:after="100" w:afterAutospacing="1"/>
    </w:pPr>
    <w:rPr>
      <w:lang w:eastAsia="tr-TR"/>
    </w:rPr>
  </w:style>
  <w:style w:type="paragraph" w:customStyle="1" w:styleId="xl24">
    <w:name w:val="xl24"/>
    <w:basedOn w:val="Normal"/>
    <w:uiPriority w:val="99"/>
    <w:rsid w:val="00491340"/>
    <w:pPr>
      <w:spacing w:before="100" w:beforeAutospacing="1" w:after="100" w:afterAutospacing="1"/>
    </w:pPr>
    <w:rPr>
      <w:b/>
      <w:bCs/>
      <w:sz w:val="16"/>
      <w:szCs w:val="16"/>
      <w:lang w:eastAsia="tr-TR"/>
    </w:rPr>
  </w:style>
  <w:style w:type="paragraph" w:customStyle="1" w:styleId="xl27">
    <w:name w:val="xl27"/>
    <w:basedOn w:val="Normal"/>
    <w:uiPriority w:val="99"/>
    <w:rsid w:val="00491340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tr-TR"/>
    </w:rPr>
  </w:style>
  <w:style w:type="paragraph" w:customStyle="1" w:styleId="xl26">
    <w:name w:val="xl26"/>
    <w:basedOn w:val="Normal"/>
    <w:uiPriority w:val="99"/>
    <w:rsid w:val="00491340"/>
    <w:pPr>
      <w:spacing w:before="100" w:beforeAutospacing="1" w:after="100" w:afterAutospacing="1"/>
    </w:pPr>
    <w:rPr>
      <w:rFonts w:ascii="Arial" w:hAnsi="Arial" w:cs="Arial"/>
      <w:b/>
      <w:bCs/>
      <w:lang w:eastAsia="tr-TR"/>
    </w:rPr>
  </w:style>
  <w:style w:type="paragraph" w:styleId="Altyaz">
    <w:name w:val="Subtitle"/>
    <w:aliases w:val="başlık I"/>
    <w:basedOn w:val="Normal"/>
    <w:next w:val="Normal"/>
    <w:link w:val="AltyazChar"/>
    <w:uiPriority w:val="11"/>
    <w:qFormat/>
    <w:rsid w:val="00E840B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aliases w:val="başlık I Char"/>
    <w:basedOn w:val="VarsaylanParagrafYazTipi"/>
    <w:link w:val="Altyaz"/>
    <w:uiPriority w:val="11"/>
    <w:rsid w:val="00E840B4"/>
    <w:rPr>
      <w:caps/>
      <w:color w:val="404040" w:themeColor="text1" w:themeTint="BF"/>
      <w:spacing w:val="20"/>
      <w:sz w:val="28"/>
      <w:szCs w:val="28"/>
    </w:rPr>
  </w:style>
  <w:style w:type="paragraph" w:styleId="bekMetni">
    <w:name w:val="Block Text"/>
    <w:basedOn w:val="Normal"/>
    <w:uiPriority w:val="99"/>
    <w:rsid w:val="00491340"/>
    <w:pPr>
      <w:tabs>
        <w:tab w:val="right" w:leader="dot" w:pos="8080"/>
        <w:tab w:val="left" w:pos="8364"/>
      </w:tabs>
      <w:spacing w:after="120" w:line="360" w:lineRule="auto"/>
      <w:ind w:left="1276" w:right="-113" w:hanging="425"/>
    </w:pPr>
    <w:rPr>
      <w:lang w:eastAsia="tr-TR"/>
    </w:rPr>
  </w:style>
  <w:style w:type="paragraph" w:styleId="HTMLncedenBiimlendirilmi">
    <w:name w:val="HTML Preformatted"/>
    <w:basedOn w:val="Normal"/>
    <w:link w:val="HTMLncedenBiimlendirilmiChar"/>
    <w:rsid w:val="00491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491340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491340"/>
    <w:pPr>
      <w:ind w:left="708"/>
    </w:pPr>
    <w:rPr>
      <w:lang w:val="en-US" w:eastAsia="tr-TR"/>
    </w:rPr>
  </w:style>
  <w:style w:type="character" w:styleId="zlenenKpr">
    <w:name w:val="FollowedHyperlink"/>
    <w:basedOn w:val="VarsaylanParagrafYazTipi"/>
    <w:uiPriority w:val="99"/>
    <w:rsid w:val="00491340"/>
    <w:rPr>
      <w:color w:val="800080"/>
      <w:u w:val="single"/>
    </w:rPr>
  </w:style>
  <w:style w:type="paragraph" w:styleId="DzMetin">
    <w:name w:val="Plain Text"/>
    <w:basedOn w:val="Normal"/>
    <w:link w:val="DzMetinChar"/>
    <w:uiPriority w:val="99"/>
    <w:rsid w:val="00491340"/>
    <w:pPr>
      <w:widowControl w:val="0"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491340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nor">
    <w:name w:val="nor"/>
    <w:basedOn w:val="Normal"/>
    <w:link w:val="norChar"/>
    <w:uiPriority w:val="99"/>
    <w:rsid w:val="00491340"/>
    <w:pPr>
      <w:spacing w:before="100" w:beforeAutospacing="1" w:after="100" w:afterAutospacing="1"/>
    </w:pPr>
    <w:rPr>
      <w:lang w:eastAsia="tr-TR"/>
    </w:rPr>
  </w:style>
  <w:style w:type="character" w:customStyle="1" w:styleId="norChar">
    <w:name w:val="nor Char"/>
    <w:basedOn w:val="VarsaylanParagrafYazTipi"/>
    <w:link w:val="nor"/>
    <w:uiPriority w:val="99"/>
    <w:locked/>
    <w:rsid w:val="004913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2">
    <w:name w:val="xl22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tr-TR"/>
    </w:rPr>
  </w:style>
  <w:style w:type="paragraph" w:customStyle="1" w:styleId="xl25">
    <w:name w:val="xl25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  <w:lang w:eastAsia="tr-TR"/>
    </w:rPr>
  </w:style>
  <w:style w:type="paragraph" w:customStyle="1" w:styleId="xl29">
    <w:name w:val="xl29"/>
    <w:basedOn w:val="Normal"/>
    <w:uiPriority w:val="99"/>
    <w:rsid w:val="004913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tr-TR"/>
    </w:rPr>
  </w:style>
  <w:style w:type="paragraph" w:customStyle="1" w:styleId="xl30">
    <w:name w:val="xl30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  <w:lang w:eastAsia="tr-TR"/>
    </w:rPr>
  </w:style>
  <w:style w:type="paragraph" w:customStyle="1" w:styleId="xl31">
    <w:name w:val="xl31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32">
    <w:name w:val="xl32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34">
    <w:name w:val="xl34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35">
    <w:name w:val="xl35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36">
    <w:name w:val="xl36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tr-TR"/>
    </w:rPr>
  </w:style>
  <w:style w:type="paragraph" w:customStyle="1" w:styleId="xl37">
    <w:name w:val="xl37"/>
    <w:basedOn w:val="Normal"/>
    <w:uiPriority w:val="99"/>
    <w:rsid w:val="00491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38">
    <w:name w:val="xl38"/>
    <w:basedOn w:val="Normal"/>
    <w:uiPriority w:val="99"/>
    <w:rsid w:val="00491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39">
    <w:name w:val="xl39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40">
    <w:name w:val="xl40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41">
    <w:name w:val="xl41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42">
    <w:name w:val="xl42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43">
    <w:name w:val="xl43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tr-TR"/>
    </w:rPr>
  </w:style>
  <w:style w:type="paragraph" w:customStyle="1" w:styleId="xl44">
    <w:name w:val="xl44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45">
    <w:name w:val="xl45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46">
    <w:name w:val="xl46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47">
    <w:name w:val="xl47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48">
    <w:name w:val="xl48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49">
    <w:name w:val="xl49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50">
    <w:name w:val="xl50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1">
    <w:name w:val="xl51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2">
    <w:name w:val="xl52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3">
    <w:name w:val="xl53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4">
    <w:name w:val="xl54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5">
    <w:name w:val="xl55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6">
    <w:name w:val="xl56"/>
    <w:basedOn w:val="Normal"/>
    <w:uiPriority w:val="99"/>
    <w:rsid w:val="004913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7">
    <w:name w:val="xl57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58">
    <w:name w:val="xl58"/>
    <w:basedOn w:val="Normal"/>
    <w:uiPriority w:val="99"/>
    <w:rsid w:val="004913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59">
    <w:name w:val="xl59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60">
    <w:name w:val="xl60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  <w:lang w:eastAsia="tr-TR"/>
    </w:rPr>
  </w:style>
  <w:style w:type="paragraph" w:customStyle="1" w:styleId="xl61">
    <w:name w:val="xl61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eastAsia="tr-TR"/>
    </w:rPr>
  </w:style>
  <w:style w:type="paragraph" w:customStyle="1" w:styleId="xl62">
    <w:name w:val="xl62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tr-TR"/>
    </w:rPr>
  </w:style>
  <w:style w:type="paragraph" w:customStyle="1" w:styleId="xl63">
    <w:name w:val="xl63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tr-TR"/>
    </w:rPr>
  </w:style>
  <w:style w:type="paragraph" w:customStyle="1" w:styleId="xl64">
    <w:name w:val="xl64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tr-TR"/>
    </w:rPr>
  </w:style>
  <w:style w:type="paragraph" w:customStyle="1" w:styleId="xl65">
    <w:name w:val="xl65"/>
    <w:basedOn w:val="Normal"/>
    <w:rsid w:val="00491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tr-TR"/>
    </w:rPr>
  </w:style>
  <w:style w:type="paragraph" w:customStyle="1" w:styleId="xl66">
    <w:name w:val="xl66"/>
    <w:basedOn w:val="Normal"/>
    <w:rsid w:val="00491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tr-TR"/>
    </w:rPr>
  </w:style>
  <w:style w:type="paragraph" w:customStyle="1" w:styleId="xl67">
    <w:name w:val="xl67"/>
    <w:basedOn w:val="Normal"/>
    <w:rsid w:val="00491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tr-TR"/>
    </w:rPr>
  </w:style>
  <w:style w:type="paragraph" w:customStyle="1" w:styleId="xl68">
    <w:name w:val="xl68"/>
    <w:basedOn w:val="Normal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tr-TR"/>
    </w:rPr>
  </w:style>
  <w:style w:type="paragraph" w:customStyle="1" w:styleId="xl69">
    <w:name w:val="xl69"/>
    <w:basedOn w:val="Normal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tr-TR"/>
    </w:rPr>
  </w:style>
  <w:style w:type="paragraph" w:customStyle="1" w:styleId="xl70">
    <w:name w:val="xl70"/>
    <w:basedOn w:val="Normal"/>
    <w:rsid w:val="004913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tr-TR"/>
    </w:rPr>
  </w:style>
  <w:style w:type="paragraph" w:customStyle="1" w:styleId="xl71">
    <w:name w:val="xl71"/>
    <w:basedOn w:val="Normal"/>
    <w:rsid w:val="004913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72">
    <w:name w:val="xl72"/>
    <w:basedOn w:val="Normal"/>
    <w:rsid w:val="0049134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73">
    <w:name w:val="xl73"/>
    <w:basedOn w:val="Normal"/>
    <w:rsid w:val="0049134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74">
    <w:name w:val="xl74"/>
    <w:basedOn w:val="Normal"/>
    <w:rsid w:val="004913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tr-TR"/>
    </w:rPr>
  </w:style>
  <w:style w:type="paragraph" w:customStyle="1" w:styleId="xl75">
    <w:name w:val="xl75"/>
    <w:basedOn w:val="Normal"/>
    <w:rsid w:val="00491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tr-TR"/>
    </w:rPr>
  </w:style>
  <w:style w:type="paragraph" w:customStyle="1" w:styleId="xl76">
    <w:name w:val="xl76"/>
    <w:basedOn w:val="Normal"/>
    <w:rsid w:val="004913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tr-TR"/>
    </w:rPr>
  </w:style>
  <w:style w:type="paragraph" w:customStyle="1" w:styleId="xl77">
    <w:name w:val="xl77"/>
    <w:basedOn w:val="Normal"/>
    <w:rsid w:val="00491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tr-TR"/>
    </w:rPr>
  </w:style>
  <w:style w:type="paragraph" w:customStyle="1" w:styleId="xl78">
    <w:name w:val="xl78"/>
    <w:basedOn w:val="Normal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tr-TR"/>
    </w:rPr>
  </w:style>
  <w:style w:type="paragraph" w:customStyle="1" w:styleId="xl79">
    <w:name w:val="xl79"/>
    <w:basedOn w:val="Normal"/>
    <w:rsid w:val="004913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tr-TR"/>
    </w:rPr>
  </w:style>
  <w:style w:type="paragraph" w:customStyle="1" w:styleId="xl80">
    <w:name w:val="xl80"/>
    <w:basedOn w:val="Normal"/>
    <w:rsid w:val="004913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tr-TR"/>
    </w:rPr>
  </w:style>
  <w:style w:type="paragraph" w:customStyle="1" w:styleId="xl81">
    <w:name w:val="xl81"/>
    <w:basedOn w:val="Normal"/>
    <w:rsid w:val="004913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tr-TR"/>
    </w:rPr>
  </w:style>
  <w:style w:type="paragraph" w:customStyle="1" w:styleId="xl82">
    <w:name w:val="xl82"/>
    <w:basedOn w:val="Normal"/>
    <w:rsid w:val="004913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tr-TR"/>
    </w:rPr>
  </w:style>
  <w:style w:type="paragraph" w:customStyle="1" w:styleId="xl83">
    <w:name w:val="xl83"/>
    <w:basedOn w:val="Normal"/>
    <w:rsid w:val="004913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eastAsia="tr-TR"/>
    </w:rPr>
  </w:style>
  <w:style w:type="paragraph" w:customStyle="1" w:styleId="xl84">
    <w:name w:val="xl84"/>
    <w:basedOn w:val="Normal"/>
    <w:rsid w:val="004913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85">
    <w:name w:val="xl85"/>
    <w:basedOn w:val="Normal"/>
    <w:rsid w:val="004913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86">
    <w:name w:val="xl86"/>
    <w:basedOn w:val="Normal"/>
    <w:rsid w:val="004913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87">
    <w:name w:val="xl87"/>
    <w:basedOn w:val="Normal"/>
    <w:rsid w:val="004913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88">
    <w:name w:val="xl88"/>
    <w:basedOn w:val="Normal"/>
    <w:rsid w:val="004913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89">
    <w:name w:val="xl89"/>
    <w:basedOn w:val="Normal"/>
    <w:rsid w:val="004913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tr-TR"/>
    </w:rPr>
  </w:style>
  <w:style w:type="paragraph" w:customStyle="1" w:styleId="xl90">
    <w:name w:val="xl90"/>
    <w:basedOn w:val="Normal"/>
    <w:rsid w:val="004913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tr-TR"/>
    </w:rPr>
  </w:style>
  <w:style w:type="paragraph" w:customStyle="1" w:styleId="xl91">
    <w:name w:val="xl91"/>
    <w:basedOn w:val="Normal"/>
    <w:rsid w:val="004913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tr-TR"/>
    </w:rPr>
  </w:style>
  <w:style w:type="paragraph" w:customStyle="1" w:styleId="xl92">
    <w:name w:val="xl92"/>
    <w:basedOn w:val="Normal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tr-TR"/>
    </w:rPr>
  </w:style>
  <w:style w:type="paragraph" w:customStyle="1" w:styleId="xl93">
    <w:name w:val="xl93"/>
    <w:basedOn w:val="Normal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tr-TR"/>
    </w:rPr>
  </w:style>
  <w:style w:type="paragraph" w:customStyle="1" w:styleId="xl94">
    <w:name w:val="xl94"/>
    <w:basedOn w:val="Normal"/>
    <w:rsid w:val="004913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tr-TR"/>
    </w:rPr>
  </w:style>
  <w:style w:type="paragraph" w:customStyle="1" w:styleId="xl95">
    <w:name w:val="xl95"/>
    <w:basedOn w:val="Normal"/>
    <w:rsid w:val="00491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tr-TR"/>
    </w:rPr>
  </w:style>
  <w:style w:type="paragraph" w:customStyle="1" w:styleId="xl96">
    <w:name w:val="xl96"/>
    <w:basedOn w:val="Normal"/>
    <w:rsid w:val="004913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tr-TR"/>
    </w:rPr>
  </w:style>
  <w:style w:type="paragraph" w:customStyle="1" w:styleId="xl97">
    <w:name w:val="xl97"/>
    <w:basedOn w:val="Normal"/>
    <w:uiPriority w:val="99"/>
    <w:rsid w:val="004913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tr-TR"/>
    </w:rPr>
  </w:style>
  <w:style w:type="paragraph" w:customStyle="1" w:styleId="xl98">
    <w:name w:val="xl98"/>
    <w:basedOn w:val="Normal"/>
    <w:uiPriority w:val="99"/>
    <w:rsid w:val="00491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tr-TR"/>
    </w:rPr>
  </w:style>
  <w:style w:type="paragraph" w:customStyle="1" w:styleId="xl99">
    <w:name w:val="xl99"/>
    <w:basedOn w:val="Normal"/>
    <w:uiPriority w:val="99"/>
    <w:rsid w:val="004913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tr-TR"/>
    </w:rPr>
  </w:style>
  <w:style w:type="paragraph" w:customStyle="1" w:styleId="xl100">
    <w:name w:val="xl100"/>
    <w:basedOn w:val="Normal"/>
    <w:uiPriority w:val="99"/>
    <w:rsid w:val="004913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tr-TR"/>
    </w:rPr>
  </w:style>
  <w:style w:type="paragraph" w:customStyle="1" w:styleId="xl101">
    <w:name w:val="xl101"/>
    <w:basedOn w:val="Normal"/>
    <w:uiPriority w:val="99"/>
    <w:rsid w:val="0049134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tr-TR"/>
    </w:rPr>
  </w:style>
  <w:style w:type="paragraph" w:customStyle="1" w:styleId="xl102">
    <w:name w:val="xl102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103">
    <w:name w:val="xl103"/>
    <w:basedOn w:val="Normal"/>
    <w:uiPriority w:val="99"/>
    <w:rsid w:val="0049134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tr-TR"/>
    </w:rPr>
  </w:style>
  <w:style w:type="paragraph" w:customStyle="1" w:styleId="xl104">
    <w:name w:val="xl104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105">
    <w:name w:val="xl105"/>
    <w:basedOn w:val="Normal"/>
    <w:uiPriority w:val="99"/>
    <w:rsid w:val="0049134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tr-TR"/>
    </w:rPr>
  </w:style>
  <w:style w:type="paragraph" w:customStyle="1" w:styleId="xl106">
    <w:name w:val="xl106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tr-TR"/>
    </w:rPr>
  </w:style>
  <w:style w:type="paragraph" w:customStyle="1" w:styleId="xl107">
    <w:name w:val="xl107"/>
    <w:basedOn w:val="Normal"/>
    <w:uiPriority w:val="99"/>
    <w:rsid w:val="00491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tr-TR"/>
    </w:rPr>
  </w:style>
  <w:style w:type="paragraph" w:customStyle="1" w:styleId="xl108">
    <w:name w:val="xl108"/>
    <w:basedOn w:val="Normal"/>
    <w:uiPriority w:val="99"/>
    <w:rsid w:val="004913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tr-TR"/>
    </w:rPr>
  </w:style>
  <w:style w:type="paragraph" w:customStyle="1" w:styleId="xl109">
    <w:name w:val="xl109"/>
    <w:basedOn w:val="Normal"/>
    <w:uiPriority w:val="99"/>
    <w:rsid w:val="004913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tr-TR"/>
    </w:rPr>
  </w:style>
  <w:style w:type="paragraph" w:customStyle="1" w:styleId="xl110">
    <w:name w:val="xl110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tr-TR"/>
    </w:rPr>
  </w:style>
  <w:style w:type="paragraph" w:customStyle="1" w:styleId="xl111">
    <w:name w:val="xl111"/>
    <w:basedOn w:val="Normal"/>
    <w:uiPriority w:val="99"/>
    <w:rsid w:val="004913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tr-TR"/>
    </w:rPr>
  </w:style>
  <w:style w:type="paragraph" w:customStyle="1" w:styleId="xl112">
    <w:name w:val="xl112"/>
    <w:basedOn w:val="Normal"/>
    <w:uiPriority w:val="99"/>
    <w:rsid w:val="0049134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tr-TR"/>
    </w:rPr>
  </w:style>
  <w:style w:type="paragraph" w:customStyle="1" w:styleId="xl113">
    <w:name w:val="xl113"/>
    <w:basedOn w:val="Normal"/>
    <w:uiPriority w:val="99"/>
    <w:rsid w:val="004913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tr-TR"/>
    </w:rPr>
  </w:style>
  <w:style w:type="paragraph" w:customStyle="1" w:styleId="font5">
    <w:name w:val="font5"/>
    <w:basedOn w:val="Normal"/>
    <w:rsid w:val="00491340"/>
    <w:pPr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tr-TR"/>
    </w:rPr>
  </w:style>
  <w:style w:type="paragraph" w:customStyle="1" w:styleId="font6">
    <w:name w:val="font6"/>
    <w:basedOn w:val="Normal"/>
    <w:rsid w:val="00491340"/>
    <w:pPr>
      <w:spacing w:before="100" w:beforeAutospacing="1" w:after="100" w:afterAutospacing="1"/>
    </w:pPr>
    <w:rPr>
      <w:rFonts w:ascii="Arial Narrow" w:hAnsi="Arial Narrow" w:cs="Arial Narrow"/>
      <w:b/>
      <w:bCs/>
      <w:sz w:val="18"/>
      <w:szCs w:val="18"/>
      <w:lang w:eastAsia="tr-TR"/>
    </w:rPr>
  </w:style>
  <w:style w:type="character" w:customStyle="1" w:styleId="st">
    <w:name w:val="üst"/>
    <w:basedOn w:val="VarsaylanParagrafYazTipi"/>
    <w:uiPriority w:val="99"/>
    <w:rsid w:val="00491340"/>
  </w:style>
  <w:style w:type="paragraph" w:customStyle="1" w:styleId="style3">
    <w:name w:val="style3"/>
    <w:basedOn w:val="Normal"/>
    <w:uiPriority w:val="99"/>
    <w:rsid w:val="00491340"/>
    <w:pPr>
      <w:spacing w:before="100" w:beforeAutospacing="1" w:after="100" w:afterAutospacing="1"/>
    </w:pPr>
    <w:rPr>
      <w:color w:val="FFFFFF"/>
      <w:sz w:val="16"/>
      <w:szCs w:val="16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rsid w:val="00491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91340"/>
    <w:rPr>
      <w:rFonts w:ascii="Tahoma" w:eastAsia="Times New Roman" w:hAnsi="Tahoma" w:cs="Tahoma"/>
      <w:sz w:val="20"/>
      <w:szCs w:val="20"/>
      <w:shd w:val="clear" w:color="auto" w:fill="000080"/>
      <w:lang w:val="en-GB" w:eastAsia="ko-KR"/>
    </w:rPr>
  </w:style>
  <w:style w:type="character" w:customStyle="1" w:styleId="DipnotKarakterleri">
    <w:name w:val="Dipnot Karakterleri"/>
    <w:basedOn w:val="VarsaylanParagrafYazTipi"/>
    <w:uiPriority w:val="99"/>
    <w:rsid w:val="00491340"/>
    <w:rPr>
      <w:vertAlign w:val="superscript"/>
    </w:rPr>
  </w:style>
  <w:style w:type="paragraph" w:customStyle="1" w:styleId="GvdeMetni211">
    <w:name w:val="Gövde Metni 211"/>
    <w:basedOn w:val="Normal"/>
    <w:uiPriority w:val="99"/>
    <w:rsid w:val="00491340"/>
    <w:pPr>
      <w:suppressAutoHyphens/>
      <w:spacing w:after="120" w:line="480" w:lineRule="auto"/>
    </w:pPr>
    <w:rPr>
      <w:rFonts w:ascii="Comic Sans MS" w:hAnsi="Comic Sans MS" w:cs="Comic Sans MS"/>
      <w:sz w:val="14"/>
      <w:szCs w:val="1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Normal"/>
    <w:rsid w:val="00491340"/>
    <w:pPr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tr-TR"/>
    </w:rPr>
  </w:style>
  <w:style w:type="paragraph" w:customStyle="1" w:styleId="font8">
    <w:name w:val="font8"/>
    <w:basedOn w:val="Normal"/>
    <w:rsid w:val="00491340"/>
    <w:pPr>
      <w:spacing w:before="100" w:beforeAutospacing="1" w:after="100" w:afterAutospacing="1"/>
    </w:pPr>
    <w:rPr>
      <w:rFonts w:ascii="Arial Narrow" w:hAnsi="Arial Narrow" w:cs="Arial Narrow"/>
      <w:b/>
      <w:bCs/>
      <w:sz w:val="18"/>
      <w:szCs w:val="18"/>
      <w:lang w:eastAsia="tr-TR"/>
    </w:rPr>
  </w:style>
  <w:style w:type="character" w:customStyle="1" w:styleId="WW8Num2z0">
    <w:name w:val="WW8Num2z0"/>
    <w:uiPriority w:val="99"/>
    <w:rsid w:val="00491340"/>
    <w:rPr>
      <w:rFonts w:ascii="Symbol" w:hAnsi="Symbol" w:cs="Symbol"/>
    </w:rPr>
  </w:style>
  <w:style w:type="paragraph" w:customStyle="1" w:styleId="T911">
    <w:name w:val="İÇT 911"/>
    <w:basedOn w:val="Normal"/>
    <w:next w:val="Normal"/>
    <w:uiPriority w:val="99"/>
    <w:rsid w:val="00491340"/>
    <w:pPr>
      <w:ind w:left="1920"/>
    </w:pPr>
    <w:rPr>
      <w:sz w:val="20"/>
      <w:szCs w:val="20"/>
    </w:rPr>
  </w:style>
  <w:style w:type="paragraph" w:customStyle="1" w:styleId="KonuBal11">
    <w:name w:val="Konu Başlığı11"/>
    <w:basedOn w:val="Normal"/>
    <w:uiPriority w:val="99"/>
    <w:rsid w:val="00491340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GvdeMetni11">
    <w:name w:val="Gövde Metni11"/>
    <w:basedOn w:val="Normal"/>
    <w:uiPriority w:val="99"/>
    <w:rsid w:val="00491340"/>
    <w:rPr>
      <w:b/>
      <w:bCs/>
    </w:rPr>
  </w:style>
  <w:style w:type="paragraph" w:customStyle="1" w:styleId="GvdeMetni311">
    <w:name w:val="Gövde Metni 311"/>
    <w:basedOn w:val="Normal"/>
    <w:uiPriority w:val="99"/>
    <w:rsid w:val="00491340"/>
    <w:rPr>
      <w:rFonts w:ascii="Arial" w:hAnsi="Arial" w:cs="Arial"/>
      <w:sz w:val="20"/>
      <w:szCs w:val="20"/>
    </w:rPr>
  </w:style>
  <w:style w:type="paragraph" w:customStyle="1" w:styleId="ResimYazs11">
    <w:name w:val="Resim Yazısı11"/>
    <w:basedOn w:val="Normal"/>
    <w:next w:val="Normal"/>
    <w:uiPriority w:val="99"/>
    <w:rsid w:val="00491340"/>
    <w:rPr>
      <w:rFonts w:ascii="Arial" w:hAnsi="Arial" w:cs="Arial"/>
      <w:i/>
      <w:iCs/>
      <w:sz w:val="20"/>
      <w:szCs w:val="20"/>
    </w:rPr>
  </w:style>
  <w:style w:type="paragraph" w:customStyle="1" w:styleId="DzMetin11">
    <w:name w:val="Düz Metin11"/>
    <w:basedOn w:val="Normal"/>
    <w:uiPriority w:val="99"/>
    <w:rsid w:val="00491340"/>
    <w:pPr>
      <w:widowControl w:val="0"/>
    </w:pPr>
    <w:rPr>
      <w:rFonts w:ascii="Courier New" w:hAnsi="Courier New" w:cs="Courier New"/>
      <w:sz w:val="20"/>
      <w:szCs w:val="20"/>
      <w:lang w:eastAsia="tr-TR"/>
    </w:rPr>
  </w:style>
  <w:style w:type="paragraph" w:customStyle="1" w:styleId="ListeParagraf11">
    <w:name w:val="Liste Paragraf11"/>
    <w:basedOn w:val="Normal"/>
    <w:uiPriority w:val="99"/>
    <w:rsid w:val="00491340"/>
    <w:pPr>
      <w:ind w:left="708"/>
    </w:pPr>
    <w:rPr>
      <w:lang w:val="en-US" w:eastAsia="tr-TR"/>
    </w:rPr>
  </w:style>
  <w:style w:type="numbering" w:customStyle="1" w:styleId="Stil1">
    <w:name w:val="Stil1"/>
    <w:rsid w:val="00491340"/>
    <w:pPr>
      <w:numPr>
        <w:numId w:val="1"/>
      </w:numPr>
    </w:pPr>
  </w:style>
  <w:style w:type="paragraph" w:customStyle="1" w:styleId="GvdeMetni22">
    <w:name w:val="Gövde Metni 22"/>
    <w:basedOn w:val="Normal"/>
    <w:rsid w:val="00491340"/>
    <w:pPr>
      <w:tabs>
        <w:tab w:val="left" w:pos="2340"/>
      </w:tabs>
      <w:spacing w:line="360" w:lineRule="atLeast"/>
      <w:ind w:left="65"/>
      <w:jc w:val="both"/>
    </w:pPr>
    <w:rPr>
      <w:rFonts w:ascii="Arial" w:hAnsi="Arial" w:cs="Arial"/>
      <w:sz w:val="22"/>
      <w:szCs w:val="20"/>
    </w:rPr>
  </w:style>
  <w:style w:type="paragraph" w:customStyle="1" w:styleId="Default">
    <w:name w:val="Default"/>
    <w:rsid w:val="00491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OrtaKlavuz3-Vurgu1">
    <w:name w:val="Medium Grid 3 Accent 1"/>
    <w:basedOn w:val="NormalTablo"/>
    <w:uiPriority w:val="69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491340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913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91340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table" w:styleId="OrtaGlgeleme1-Vurgu1">
    <w:name w:val="Medium Shading 1 Accent 1"/>
    <w:basedOn w:val="NormalTablo"/>
    <w:uiPriority w:val="63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2">
    <w:name w:val="Medium Grid 3 Accent 2"/>
    <w:basedOn w:val="NormalTablo"/>
    <w:uiPriority w:val="69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Glgeleme1-Vurgu2">
    <w:name w:val="Medium Shading 1 Accent 2"/>
    <w:basedOn w:val="NormalTablo"/>
    <w:uiPriority w:val="63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oMetni">
    <w:name w:val="Tablo Metni"/>
    <w:basedOn w:val="Alnt"/>
    <w:link w:val="TabloMetniChar"/>
    <w:autoRedefine/>
    <w:rsid w:val="00491340"/>
    <w:pPr>
      <w:keepNext/>
      <w:keepLines/>
      <w:spacing w:line="300" w:lineRule="exact"/>
    </w:pPr>
    <w:rPr>
      <w:bCs/>
      <w:i/>
      <w:sz w:val="20"/>
      <w:lang w:eastAsia="tr-TR"/>
    </w:rPr>
  </w:style>
  <w:style w:type="character" w:customStyle="1" w:styleId="TabloMetniChar">
    <w:name w:val="Tablo Metni Char"/>
    <w:basedOn w:val="AlntChar"/>
    <w:link w:val="TabloMetni"/>
    <w:rsid w:val="00491340"/>
    <w:rPr>
      <w:rFonts w:ascii="Times New Roman" w:eastAsia="Times New Roman" w:hAnsi="Times New Roman" w:cs="Times New Roman"/>
      <w:bCs/>
      <w:i/>
      <w:iCs w:val="0"/>
      <w:color w:val="000000" w:themeColor="text1"/>
      <w:sz w:val="20"/>
      <w:szCs w:val="24"/>
      <w:lang w:val="en-GB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E840B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E840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table" w:styleId="AkGlgeleme">
    <w:name w:val="Light Shading"/>
    <w:basedOn w:val="NormalTablo"/>
    <w:uiPriority w:val="60"/>
    <w:rsid w:val="00491340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1">
    <w:name w:val="Tablo Kılavuzu1"/>
    <w:basedOn w:val="NormalTablo"/>
    <w:next w:val="TabloKlavuzu"/>
    <w:rsid w:val="00491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FF0000"/>
      </w:tcPr>
    </w:tblStylePr>
    <w:tblStylePr w:type="lastRow">
      <w:rPr>
        <w:rFonts w:asciiTheme="minorHAnsi" w:hAnsiTheme="minorHAnsi"/>
        <w:sz w:val="22"/>
      </w:rPr>
      <w:tblPr/>
      <w:tcPr>
        <w:shd w:val="clear" w:color="auto" w:fill="FF0000"/>
      </w:tcPr>
    </w:tblStylePr>
    <w:tblStylePr w:type="firstCol"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/>
      </w:tcPr>
    </w:tblStylePr>
    <w:tblStylePr w:type="band1Horz">
      <w:tblPr/>
      <w:tcPr>
        <w:shd w:val="clear" w:color="auto" w:fill="548DD4" w:themeFill="text2" w:themeFillTint="99"/>
      </w:tcPr>
    </w:tblStylePr>
    <w:tblStylePr w:type="band2Horz">
      <w:tblPr/>
      <w:tcPr>
        <w:shd w:val="clear" w:color="auto" w:fill="8DB3E2" w:themeFill="text2" w:themeFillTint="66"/>
      </w:tcPr>
    </w:tblStylePr>
  </w:style>
  <w:style w:type="table" w:styleId="OrtaKlavuz3">
    <w:name w:val="Medium Grid 3"/>
    <w:basedOn w:val="NormalTablo"/>
    <w:uiPriority w:val="69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Dzeltme">
    <w:name w:val="Revision"/>
    <w:hidden/>
    <w:uiPriority w:val="99"/>
    <w:semiHidden/>
    <w:rsid w:val="0049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ko-KR"/>
    </w:rPr>
  </w:style>
  <w:style w:type="table" w:customStyle="1" w:styleId="TabloKlavuzu2">
    <w:name w:val="Tablo Kılavuzu2"/>
    <w:basedOn w:val="NormalTablo"/>
    <w:next w:val="TabloKlavuzu"/>
    <w:rsid w:val="00491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3">
    <w:name w:val="Light Shading Accent 3"/>
    <w:basedOn w:val="NormalTablo"/>
    <w:uiPriority w:val="60"/>
    <w:rsid w:val="0049134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Liste-Vurgu1">
    <w:name w:val="Light List Accent 1"/>
    <w:basedOn w:val="NormalTablo"/>
    <w:uiPriority w:val="61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Glgeleme-Vurgu1">
    <w:name w:val="Light Shading Accent 1"/>
    <w:basedOn w:val="NormalTablo"/>
    <w:uiPriority w:val="60"/>
    <w:rsid w:val="004913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rtaKlavuz3-Vurgu11">
    <w:name w:val="Orta Kılavuz 3 - Vurgu 11"/>
    <w:basedOn w:val="NormalTablo"/>
    <w:next w:val="OrtaKlavuz3-Vurgu1"/>
    <w:uiPriority w:val="69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OrtaKlavuz3-Vurgu12">
    <w:name w:val="Orta Kılavuz 3 - Vurgu 12"/>
    <w:basedOn w:val="NormalTablo"/>
    <w:next w:val="OrtaKlavuz3-Vurgu1"/>
    <w:uiPriority w:val="69"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9">
    <w:name w:val="toc 9"/>
    <w:basedOn w:val="Normal"/>
    <w:next w:val="Normal"/>
    <w:autoRedefine/>
    <w:uiPriority w:val="39"/>
    <w:unhideWhenUsed/>
    <w:rsid w:val="00491340"/>
    <w:pPr>
      <w:ind w:left="1680"/>
    </w:pPr>
    <w:rPr>
      <w:sz w:val="20"/>
      <w:szCs w:val="20"/>
    </w:rPr>
  </w:style>
  <w:style w:type="table" w:styleId="OrtaKlavuz3-Vurgu3">
    <w:name w:val="Medium Grid 3 Accent 3"/>
    <w:basedOn w:val="NormalTablo"/>
    <w:uiPriority w:val="69"/>
    <w:rsid w:val="0049134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font9">
    <w:name w:val="font9"/>
    <w:basedOn w:val="Normal"/>
    <w:rsid w:val="00491340"/>
    <w:pPr>
      <w:spacing w:before="100" w:beforeAutospacing="1" w:after="100" w:afterAutospacing="1"/>
    </w:pPr>
    <w:rPr>
      <w:i/>
      <w:iCs/>
      <w:sz w:val="22"/>
      <w:szCs w:val="22"/>
      <w:lang w:eastAsia="tr-TR"/>
    </w:rPr>
  </w:style>
  <w:style w:type="paragraph" w:customStyle="1" w:styleId="font10">
    <w:name w:val="font10"/>
    <w:basedOn w:val="Normal"/>
    <w:rsid w:val="00491340"/>
    <w:pP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font11">
    <w:name w:val="font11"/>
    <w:basedOn w:val="Normal"/>
    <w:rsid w:val="00491340"/>
    <w:pPr>
      <w:spacing w:before="100" w:beforeAutospacing="1" w:after="100" w:afterAutospacing="1"/>
    </w:pPr>
    <w:rPr>
      <w:sz w:val="20"/>
      <w:szCs w:val="20"/>
      <w:lang w:eastAsia="tr-TR"/>
    </w:rPr>
  </w:style>
  <w:style w:type="paragraph" w:customStyle="1" w:styleId="font12">
    <w:name w:val="font12"/>
    <w:basedOn w:val="Normal"/>
    <w:rsid w:val="00491340"/>
    <w:pPr>
      <w:spacing w:before="100" w:beforeAutospacing="1" w:after="100" w:afterAutospacing="1"/>
    </w:pPr>
    <w:rPr>
      <w:lang w:eastAsia="tr-TR"/>
    </w:rPr>
  </w:style>
  <w:style w:type="paragraph" w:customStyle="1" w:styleId="font13">
    <w:name w:val="font13"/>
    <w:basedOn w:val="Normal"/>
    <w:rsid w:val="00491340"/>
    <w:pPr>
      <w:spacing w:before="100" w:beforeAutospacing="1" w:after="100" w:afterAutospacing="1"/>
    </w:pPr>
    <w:rPr>
      <w:sz w:val="22"/>
      <w:szCs w:val="22"/>
      <w:lang w:eastAsia="tr-TR"/>
    </w:rPr>
  </w:style>
  <w:style w:type="paragraph" w:customStyle="1" w:styleId="font14">
    <w:name w:val="font14"/>
    <w:basedOn w:val="Normal"/>
    <w:rsid w:val="00491340"/>
    <w:pPr>
      <w:spacing w:before="100" w:beforeAutospacing="1" w:after="100" w:afterAutospacing="1"/>
    </w:pPr>
    <w:rPr>
      <w:i/>
      <w:iCs/>
      <w:sz w:val="18"/>
      <w:szCs w:val="18"/>
      <w:lang w:eastAsia="tr-TR"/>
    </w:rPr>
  </w:style>
  <w:style w:type="paragraph" w:customStyle="1" w:styleId="font15">
    <w:name w:val="font15"/>
    <w:basedOn w:val="Normal"/>
    <w:rsid w:val="00491340"/>
    <w:pPr>
      <w:spacing w:before="100" w:beforeAutospacing="1" w:after="100" w:afterAutospacing="1"/>
    </w:pPr>
    <w:rPr>
      <w:sz w:val="22"/>
      <w:szCs w:val="22"/>
      <w:u w:val="single"/>
      <w:lang w:eastAsia="tr-TR"/>
    </w:rPr>
  </w:style>
  <w:style w:type="paragraph" w:customStyle="1" w:styleId="font16">
    <w:name w:val="font16"/>
    <w:basedOn w:val="Normal"/>
    <w:rsid w:val="00491340"/>
    <w:pPr>
      <w:spacing w:before="100" w:beforeAutospacing="1" w:after="100" w:afterAutospacing="1"/>
    </w:pPr>
    <w:rPr>
      <w:sz w:val="22"/>
      <w:szCs w:val="22"/>
      <w:lang w:eastAsia="tr-TR"/>
    </w:rPr>
  </w:style>
  <w:style w:type="table" w:customStyle="1" w:styleId="TabloKlavuzu3">
    <w:name w:val="Tablo Kılavuzu3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91340"/>
  </w:style>
  <w:style w:type="table" w:customStyle="1" w:styleId="TabloKlavuzu4">
    <w:name w:val="Tablo Kılavuzu4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4913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VarsaylanParagrafYazTipi"/>
    <w:rsid w:val="00491340"/>
  </w:style>
  <w:style w:type="character" w:customStyle="1" w:styleId="apple-converted-space">
    <w:name w:val="apple-converted-space"/>
    <w:basedOn w:val="VarsaylanParagrafYazTipi"/>
    <w:rsid w:val="00491340"/>
  </w:style>
  <w:style w:type="character" w:customStyle="1" w:styleId="hit">
    <w:name w:val="hit"/>
    <w:rsid w:val="00491340"/>
    <w:rPr>
      <w:sz w:val="24"/>
      <w:szCs w:val="24"/>
      <w:bdr w:val="none" w:sz="0" w:space="0" w:color="auto" w:frame="1"/>
      <w:shd w:val="clear" w:color="auto" w:fill="FFFFDD"/>
      <w:vertAlign w:val="baseline"/>
    </w:rPr>
  </w:style>
  <w:style w:type="character" w:customStyle="1" w:styleId="articlealttitle1">
    <w:name w:val="articlealttitle1"/>
    <w:rsid w:val="00491340"/>
    <w:rPr>
      <w:sz w:val="24"/>
      <w:szCs w:val="24"/>
      <w:bdr w:val="none" w:sz="0" w:space="0" w:color="auto" w:frame="1"/>
      <w:vertAlign w:val="baseline"/>
    </w:rPr>
  </w:style>
  <w:style w:type="paragraph" w:customStyle="1" w:styleId="desc">
    <w:name w:val="desc"/>
    <w:basedOn w:val="Normal"/>
    <w:rsid w:val="00491340"/>
    <w:pPr>
      <w:spacing w:before="100" w:beforeAutospacing="1" w:after="100" w:afterAutospacing="1"/>
    </w:pPr>
    <w:rPr>
      <w:lang w:eastAsia="tr-TR"/>
    </w:rPr>
  </w:style>
  <w:style w:type="paragraph" w:customStyle="1" w:styleId="listparagraph">
    <w:name w:val="listparagraph"/>
    <w:basedOn w:val="Normal"/>
    <w:rsid w:val="00491340"/>
    <w:pPr>
      <w:spacing w:before="100" w:beforeAutospacing="1" w:after="100" w:afterAutospacing="1"/>
    </w:pPr>
    <w:rPr>
      <w:lang w:eastAsia="tr-TR"/>
    </w:rPr>
  </w:style>
  <w:style w:type="character" w:customStyle="1" w:styleId="src1">
    <w:name w:val="src1"/>
    <w:basedOn w:val="VarsaylanParagrafYazTipi"/>
    <w:rsid w:val="00491340"/>
    <w:rPr>
      <w:vanish w:val="0"/>
      <w:webHidden w:val="0"/>
      <w:specVanish w:val="0"/>
    </w:rPr>
  </w:style>
  <w:style w:type="paragraph" w:customStyle="1" w:styleId="desc2">
    <w:name w:val="desc2"/>
    <w:basedOn w:val="Normal"/>
    <w:rsid w:val="00491340"/>
    <w:rPr>
      <w:sz w:val="26"/>
      <w:szCs w:val="26"/>
      <w:lang w:eastAsia="tr-TR"/>
    </w:rPr>
  </w:style>
  <w:style w:type="character" w:customStyle="1" w:styleId="kongrestil1">
    <w:name w:val="kongrestil1"/>
    <w:basedOn w:val="VarsaylanParagrafYazTipi"/>
    <w:rsid w:val="00491340"/>
    <w:rPr>
      <w:rFonts w:ascii="Verdana" w:hAnsi="Verdana" w:hint="default"/>
      <w:b w:val="0"/>
      <w:bCs w:val="0"/>
      <w:color w:val="333333"/>
      <w:sz w:val="17"/>
      <w:szCs w:val="17"/>
    </w:rPr>
  </w:style>
  <w:style w:type="paragraph" w:styleId="AralkYok">
    <w:name w:val="No Spacing"/>
    <w:link w:val="AralkYokChar"/>
    <w:uiPriority w:val="1"/>
    <w:qFormat/>
    <w:rsid w:val="00E840B4"/>
    <w:pPr>
      <w:spacing w:after="0" w:line="240" w:lineRule="auto"/>
    </w:pPr>
  </w:style>
  <w:style w:type="character" w:customStyle="1" w:styleId="st1">
    <w:name w:val="st1"/>
    <w:basedOn w:val="VarsaylanParagrafYazTipi"/>
    <w:rsid w:val="00491340"/>
  </w:style>
  <w:style w:type="character" w:customStyle="1" w:styleId="this-person">
    <w:name w:val="this-person"/>
    <w:basedOn w:val="VarsaylanParagrafYazTipi"/>
    <w:rsid w:val="00491340"/>
  </w:style>
  <w:style w:type="paragraph" w:customStyle="1" w:styleId="Authornames">
    <w:name w:val="Author names"/>
    <w:basedOn w:val="Normal"/>
    <w:next w:val="Normal"/>
    <w:rsid w:val="00491340"/>
    <w:rPr>
      <w:sz w:val="28"/>
      <w:lang w:eastAsia="en-GB"/>
    </w:rPr>
  </w:style>
  <w:style w:type="character" w:customStyle="1" w:styleId="A1">
    <w:name w:val="A1"/>
    <w:rsid w:val="00491340"/>
    <w:rPr>
      <w:color w:val="000000"/>
      <w:sz w:val="18"/>
      <w:szCs w:val="18"/>
    </w:rPr>
  </w:style>
  <w:style w:type="character" w:customStyle="1" w:styleId="A6">
    <w:name w:val="A6"/>
    <w:rsid w:val="00491340"/>
    <w:rPr>
      <w:i/>
      <w:iCs/>
      <w:color w:val="000000"/>
      <w:sz w:val="16"/>
      <w:szCs w:val="16"/>
    </w:rPr>
  </w:style>
  <w:style w:type="character" w:customStyle="1" w:styleId="A5">
    <w:name w:val="A5"/>
    <w:rsid w:val="00491340"/>
    <w:rPr>
      <w:i/>
      <w:iCs/>
      <w:color w:val="000000"/>
      <w:sz w:val="16"/>
      <w:szCs w:val="16"/>
    </w:rPr>
  </w:style>
  <w:style w:type="character" w:customStyle="1" w:styleId="A3">
    <w:name w:val="A3"/>
    <w:rsid w:val="00491340"/>
    <w:rPr>
      <w:color w:val="000000"/>
      <w:sz w:val="20"/>
      <w:szCs w:val="20"/>
    </w:rPr>
  </w:style>
  <w:style w:type="paragraph" w:customStyle="1" w:styleId="ecxmsonormal">
    <w:name w:val="ecxmsonormal"/>
    <w:basedOn w:val="Normal"/>
    <w:rsid w:val="00491340"/>
    <w:pPr>
      <w:spacing w:after="324"/>
    </w:pPr>
    <w:rPr>
      <w:lang w:eastAsia="tr-TR"/>
    </w:rPr>
  </w:style>
  <w:style w:type="numbering" w:customStyle="1" w:styleId="ListeYok11">
    <w:name w:val="Liste Yok11"/>
    <w:next w:val="ListeYok"/>
    <w:semiHidden/>
    <w:rsid w:val="00491340"/>
  </w:style>
  <w:style w:type="character" w:customStyle="1" w:styleId="A2">
    <w:name w:val="A2"/>
    <w:rsid w:val="00491340"/>
    <w:rPr>
      <w:rFonts w:cs="DINbek Light"/>
      <w:color w:val="000000"/>
      <w:sz w:val="12"/>
      <w:szCs w:val="12"/>
    </w:rPr>
  </w:style>
  <w:style w:type="character" w:customStyle="1" w:styleId="st0">
    <w:name w:val="st"/>
    <w:rsid w:val="00491340"/>
  </w:style>
  <w:style w:type="character" w:customStyle="1" w:styleId="value1">
    <w:name w:val="value1"/>
    <w:rsid w:val="00491340"/>
  </w:style>
  <w:style w:type="table" w:customStyle="1" w:styleId="TabloKlavuzu31">
    <w:name w:val="Tablo Kılavuzu31"/>
    <w:basedOn w:val="NormalTablo"/>
    <w:next w:val="TabloKlavuzu"/>
    <w:rsid w:val="00491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1">
    <w:name w:val="style61"/>
    <w:rsid w:val="00491340"/>
    <w:rPr>
      <w:rFonts w:ascii="Arial" w:hAnsi="Arial" w:cs="Arial" w:hint="default"/>
      <w:color w:val="80ADC9"/>
      <w:sz w:val="17"/>
      <w:szCs w:val="17"/>
    </w:rPr>
  </w:style>
  <w:style w:type="character" w:customStyle="1" w:styleId="baslikstyle3">
    <w:name w:val="baslikstyle3"/>
    <w:rsid w:val="00491340"/>
  </w:style>
  <w:style w:type="character" w:customStyle="1" w:styleId="hascaption">
    <w:name w:val="hascaption"/>
    <w:rsid w:val="00491340"/>
  </w:style>
  <w:style w:type="table" w:customStyle="1" w:styleId="TabloKlavuzu111">
    <w:name w:val="Tablo Kılavuzu111"/>
    <w:basedOn w:val="NormalTablo"/>
    <w:next w:val="TabloKlavuzu"/>
    <w:uiPriority w:val="59"/>
    <w:rsid w:val="004913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491340"/>
  </w:style>
  <w:style w:type="table" w:customStyle="1" w:styleId="TabloKlavuzu5">
    <w:name w:val="Tablo Kılavuzu5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E840B4"/>
    <w:pPr>
      <w:outlineLvl w:val="9"/>
    </w:pPr>
  </w:style>
  <w:style w:type="table" w:customStyle="1" w:styleId="TabloKlavuzu6">
    <w:name w:val="Tablo Kılavuzu6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Liste-Vurgu11">
    <w:name w:val="Açık Liste - Vurgu 11"/>
    <w:basedOn w:val="NormalTablo"/>
    <w:next w:val="AkListe-Vurgu1"/>
    <w:uiPriority w:val="61"/>
    <w:locked/>
    <w:rsid w:val="0049134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nkliListe">
    <w:name w:val="Colorful List"/>
    <w:basedOn w:val="NormalTablo"/>
    <w:uiPriority w:val="72"/>
    <w:rsid w:val="004913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nkliListe1">
    <w:name w:val="Renkli Liste1"/>
    <w:basedOn w:val="NormalTablo"/>
    <w:next w:val="RenkliListe"/>
    <w:uiPriority w:val="72"/>
    <w:rsid w:val="008E24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nkliListe2">
    <w:name w:val="Renkli Liste2"/>
    <w:basedOn w:val="NormalTablo"/>
    <w:next w:val="RenkliListe"/>
    <w:uiPriority w:val="72"/>
    <w:rsid w:val="004B7560"/>
    <w:pPr>
      <w:spacing w:after="0" w:line="240" w:lineRule="auto"/>
    </w:pPr>
    <w:rPr>
      <w:rFonts w:ascii="Calibri" w:eastAsia="Calibri" w:hAnsi="Calibri" w:cs="Times New Roman"/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nkliListe11">
    <w:name w:val="Renkli Liste11"/>
    <w:basedOn w:val="NormalTablo"/>
    <w:next w:val="RenkliListe"/>
    <w:uiPriority w:val="72"/>
    <w:rsid w:val="00BD13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aliyet1">
    <w:name w:val="faaliyet1"/>
    <w:basedOn w:val="NormalTablo"/>
    <w:next w:val="RenkliListe"/>
    <w:uiPriority w:val="72"/>
    <w:rsid w:val="00E775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table" w:customStyle="1" w:styleId="TabloKlavuzu9">
    <w:name w:val="Tablo Kılavuzu9"/>
    <w:basedOn w:val="NormalTablo"/>
    <w:next w:val="TabloKlavuzu"/>
    <w:uiPriority w:val="59"/>
    <w:rsid w:val="00151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465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59"/>
    <w:rsid w:val="00F7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45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19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E26731"/>
  </w:style>
  <w:style w:type="table" w:customStyle="1" w:styleId="kendistilim1">
    <w:name w:val="kendi stilim1"/>
    <w:basedOn w:val="NormalTablo"/>
    <w:uiPriority w:val="99"/>
    <w:rsid w:val="00E26731"/>
    <w:pPr>
      <w:spacing w:after="0" w:line="240" w:lineRule="auto"/>
    </w:pPr>
    <w:tblPr>
      <w:tblStyleRowBandSize w:val="1"/>
    </w:tblPr>
    <w:tblStylePr w:type="firstRow">
      <w:tblPr/>
      <w:tcPr>
        <w:shd w:val="clear" w:color="auto" w:fill="FF0000"/>
      </w:tcPr>
    </w:tblStylePr>
    <w:tblStylePr w:type="firstCol">
      <w:rPr>
        <w:rFonts w:asciiTheme="minorHAnsi" w:hAnsiTheme="minorHAnsi"/>
      </w:rPr>
      <w:tblPr/>
      <w:tcPr>
        <w:shd w:val="clear" w:color="auto" w:fill="FF0000"/>
      </w:tcPr>
    </w:tblStylePr>
    <w:tblStylePr w:type="band1Horz">
      <w:tblPr/>
      <w:tcPr>
        <w:shd w:val="clear" w:color="auto" w:fill="548DD4" w:themeFill="text2" w:themeFillTint="99"/>
      </w:tcPr>
    </w:tblStylePr>
    <w:tblStylePr w:type="band2Horz">
      <w:tblPr/>
      <w:tcPr>
        <w:shd w:val="clear" w:color="auto" w:fill="95B3D7" w:themeFill="accent1" w:themeFillTint="99"/>
      </w:tcPr>
    </w:tblStylePr>
  </w:style>
  <w:style w:type="table" w:customStyle="1" w:styleId="kendistlim1">
    <w:name w:val="kendi stlim1"/>
    <w:basedOn w:val="NormalTablo"/>
    <w:next w:val="OrtaKlavuz3-Vurgu6"/>
    <w:uiPriority w:val="69"/>
    <w:rsid w:val="00E2673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FF000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FF000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shd w:val="clear" w:color="auto" w:fill="548DD4" w:themeFill="text2" w:themeFillTint="99"/>
      </w:tcPr>
    </w:tblStylePr>
    <w:tblStylePr w:type="band2Horz">
      <w:rPr>
        <w:rFonts w:asciiTheme="minorHAnsi" w:hAnsiTheme="minorHAnsi"/>
      </w:rPr>
      <w:tblPr/>
      <w:tcPr>
        <w:shd w:val="clear" w:color="auto" w:fill="8DB3E2" w:themeFill="text2" w:themeFillTint="66"/>
      </w:tcPr>
    </w:tblStylePr>
  </w:style>
  <w:style w:type="table" w:customStyle="1" w:styleId="TabloKlavuzu14">
    <w:name w:val="Tablo Kılavuzu14"/>
    <w:basedOn w:val="NormalTablo"/>
    <w:next w:val="TabloKlavuzu"/>
    <w:uiPriority w:val="59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Klavuz3-Vurgu13">
    <w:name w:val="Orta Kılavuz 3 - Vurgu 13"/>
    <w:basedOn w:val="NormalTablo"/>
    <w:next w:val="OrtaKlavuz3-Vurgu1"/>
    <w:uiPriority w:val="69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OrtaGlgeleme1-Vurgu11">
    <w:name w:val="Orta Gölgeleme 1 - Vurgu 11"/>
    <w:basedOn w:val="NormalTablo"/>
    <w:next w:val="OrtaGlgeleme1-Vurgu1"/>
    <w:uiPriority w:val="63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3-Vurgu21">
    <w:name w:val="Orta Kılavuz 3 - Vurgu 21"/>
    <w:basedOn w:val="NormalTablo"/>
    <w:next w:val="OrtaKlavuz3-Vurgu2"/>
    <w:uiPriority w:val="69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rtaGlgeleme1-Vurgu21">
    <w:name w:val="Orta Gölgeleme 1 - Vurgu 21"/>
    <w:basedOn w:val="NormalTablo"/>
    <w:next w:val="OrtaGlgeleme1-Vurgu2"/>
    <w:uiPriority w:val="63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Glgeleme1">
    <w:name w:val="Açık Gölgeleme1"/>
    <w:basedOn w:val="NormalTablo"/>
    <w:next w:val="AkGlgeleme"/>
    <w:uiPriority w:val="60"/>
    <w:rsid w:val="00E26731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15">
    <w:name w:val="Tablo Kılavuzu15"/>
    <w:basedOn w:val="NormalTablo"/>
    <w:next w:val="TabloKlavuzu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FF0000"/>
      </w:tcPr>
    </w:tblStylePr>
    <w:tblStylePr w:type="lastRow">
      <w:rPr>
        <w:rFonts w:asciiTheme="minorHAnsi" w:hAnsiTheme="minorHAnsi"/>
        <w:sz w:val="22"/>
      </w:rPr>
      <w:tblPr/>
      <w:tcPr>
        <w:shd w:val="clear" w:color="auto" w:fill="FF0000"/>
      </w:tcPr>
    </w:tblStylePr>
    <w:tblStylePr w:type="firstCol"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/>
      </w:tcPr>
    </w:tblStylePr>
    <w:tblStylePr w:type="band1Horz">
      <w:tblPr/>
      <w:tcPr>
        <w:shd w:val="clear" w:color="auto" w:fill="548DD4" w:themeFill="text2" w:themeFillTint="99"/>
      </w:tcPr>
    </w:tblStylePr>
    <w:tblStylePr w:type="band2Horz">
      <w:tblPr/>
      <w:tcPr>
        <w:shd w:val="clear" w:color="auto" w:fill="8DB3E2" w:themeFill="text2" w:themeFillTint="66"/>
      </w:tcPr>
    </w:tblStylePr>
  </w:style>
  <w:style w:type="table" w:customStyle="1" w:styleId="OrtaKlavuz31">
    <w:name w:val="Orta Kılavuz 31"/>
    <w:basedOn w:val="NormalTablo"/>
    <w:next w:val="OrtaKlavuz3"/>
    <w:uiPriority w:val="69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TabloKlavuzu22">
    <w:name w:val="Tablo Kılavuzu22"/>
    <w:basedOn w:val="NormalTablo"/>
    <w:next w:val="TabloKlavuzu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-Vurgu31">
    <w:name w:val="Açık Gölgeleme - Vurgu 31"/>
    <w:basedOn w:val="NormalTablo"/>
    <w:next w:val="AkGlgeleme-Vurgu3"/>
    <w:uiPriority w:val="60"/>
    <w:rsid w:val="00E2673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kListe-Vurgu12">
    <w:name w:val="Açık Liste - Vurgu 12"/>
    <w:basedOn w:val="NormalTablo"/>
    <w:next w:val="AkListe-Vurgu1"/>
    <w:uiPriority w:val="61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kGlgeleme-Vurgu11">
    <w:name w:val="Açık Gölgeleme - Vurgu 11"/>
    <w:basedOn w:val="NormalTablo"/>
    <w:next w:val="AkGlgeleme-Vurgu1"/>
    <w:uiPriority w:val="60"/>
    <w:rsid w:val="00E267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rtaKlavuz3-Vurgu111">
    <w:name w:val="Orta Kılavuz 3 - Vurgu 111"/>
    <w:basedOn w:val="NormalTablo"/>
    <w:next w:val="OrtaKlavuz3-Vurgu1"/>
    <w:uiPriority w:val="69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OrtaKlavuz3-Vurgu121">
    <w:name w:val="Orta Kılavuz 3 - Vurgu 121"/>
    <w:basedOn w:val="NormalTablo"/>
    <w:next w:val="OrtaKlavuz3-Vurgu1"/>
    <w:uiPriority w:val="69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OrtaKlavuz3-Vurgu31">
    <w:name w:val="Orta Kılavuz 3 - Vurgu 31"/>
    <w:basedOn w:val="NormalTablo"/>
    <w:next w:val="OrtaKlavuz3-Vurgu3"/>
    <w:uiPriority w:val="69"/>
    <w:rsid w:val="00E2673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oKlavuzu32">
    <w:name w:val="Tablo Kılavuzu32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E26731"/>
  </w:style>
  <w:style w:type="table" w:customStyle="1" w:styleId="TabloKlavuzu41">
    <w:name w:val="Tablo Kılavuzu41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59"/>
    <w:rsid w:val="00E267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semiHidden/>
    <w:rsid w:val="00E26731"/>
  </w:style>
  <w:style w:type="table" w:customStyle="1" w:styleId="TabloKlavuzu311">
    <w:name w:val="Tablo Kılavuzu311"/>
    <w:basedOn w:val="NormalTablo"/>
    <w:next w:val="TabloKlavuzu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">
    <w:name w:val="Tablo Kılavuzu1111"/>
    <w:basedOn w:val="NormalTablo"/>
    <w:next w:val="TabloKlavuzu"/>
    <w:uiPriority w:val="59"/>
    <w:rsid w:val="00E267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">
    <w:name w:val="Liste Yok21"/>
    <w:next w:val="ListeYok"/>
    <w:uiPriority w:val="99"/>
    <w:semiHidden/>
    <w:unhideWhenUsed/>
    <w:rsid w:val="00E26731"/>
  </w:style>
  <w:style w:type="table" w:customStyle="1" w:styleId="TabloKlavuzu51">
    <w:name w:val="Tablo Kılavuzu51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">
    <w:name w:val="Tablo Kılavuzu61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">
    <w:name w:val="Tablo Kılavuzu81"/>
    <w:basedOn w:val="NormalTablo"/>
    <w:next w:val="TabloKlavuzu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Liste-Vurgu111">
    <w:name w:val="Açık Liste - Vurgu 111"/>
    <w:basedOn w:val="NormalTablo"/>
    <w:next w:val="AkListe-Vurgu1"/>
    <w:uiPriority w:val="61"/>
    <w:locked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kListe-Vurgu5">
    <w:name w:val="Light List Accent 5"/>
    <w:basedOn w:val="NormalTablo"/>
    <w:uiPriority w:val="61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oKlavuzu92">
    <w:name w:val="Tablo Kılavuzu92"/>
    <w:basedOn w:val="NormalTablo"/>
    <w:next w:val="TabloKlavuzu"/>
    <w:uiPriority w:val="59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Liste-Vurgu13">
    <w:name w:val="Açık Liste - Vurgu 13"/>
    <w:basedOn w:val="NormalTablo"/>
    <w:uiPriority w:val="61"/>
    <w:locked/>
    <w:rsid w:val="00E267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oKlavuzu121">
    <w:name w:val="Tablo Kılavuzu121"/>
    <w:basedOn w:val="NormalTablo"/>
    <w:next w:val="TabloKlavuzu"/>
    <w:uiPriority w:val="59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kliListe3">
    <w:name w:val="Renkli Liste3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nkliListe12">
    <w:name w:val="Renkli Liste12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nkliListe21">
    <w:name w:val="Renkli Liste21"/>
    <w:basedOn w:val="NormalTablo"/>
    <w:next w:val="RenkliListe"/>
    <w:uiPriority w:val="72"/>
    <w:rsid w:val="00E26731"/>
    <w:pPr>
      <w:spacing w:after="0" w:line="240" w:lineRule="auto"/>
    </w:pPr>
    <w:rPr>
      <w:rFonts w:ascii="Calibri" w:eastAsia="Calibri" w:hAnsi="Calibri" w:cs="Times New Roman"/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rtaGlgeleme1-Vurgu5">
    <w:name w:val="Medium Shading 1 Accent 5"/>
    <w:basedOn w:val="NormalTablo"/>
    <w:uiPriority w:val="63"/>
    <w:rsid w:val="00E2673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faaliyet11">
    <w:name w:val="faaliyet11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table" w:customStyle="1" w:styleId="faaliyet2">
    <w:name w:val="faaliyet2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table" w:customStyle="1" w:styleId="faaliyet3">
    <w:name w:val="faaliyet3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table" w:customStyle="1" w:styleId="faaliyet4">
    <w:name w:val="faaliyet4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table" w:customStyle="1" w:styleId="TabloKlavuzu101">
    <w:name w:val="Tablo Kılavuzu101"/>
    <w:basedOn w:val="NormalTablo"/>
    <w:next w:val="TabloKlavuzu"/>
    <w:uiPriority w:val="3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aliyet5">
    <w:name w:val="faaliyet5"/>
    <w:basedOn w:val="NormalTablo"/>
    <w:next w:val="RenkliListe"/>
    <w:uiPriority w:val="72"/>
    <w:rsid w:val="00E267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numbering" w:customStyle="1" w:styleId="ListeYok31">
    <w:name w:val="Liste Yok31"/>
    <w:next w:val="ListeYok"/>
    <w:uiPriority w:val="99"/>
    <w:semiHidden/>
    <w:unhideWhenUsed/>
    <w:rsid w:val="00E26731"/>
  </w:style>
  <w:style w:type="table" w:customStyle="1" w:styleId="TabloKlavuzu131">
    <w:name w:val="Tablo Kılavuzu131"/>
    <w:basedOn w:val="NormalTablo"/>
    <w:next w:val="TabloKlavuzu"/>
    <w:uiPriority w:val="59"/>
    <w:rsid w:val="00E2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aliyet6">
    <w:name w:val="faaliyet6"/>
    <w:basedOn w:val="NormalTablo"/>
    <w:next w:val="RenkliListe"/>
    <w:uiPriority w:val="72"/>
    <w:rsid w:val="008D7A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2" w:space="0" w:color="00000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CC0000"/>
      </w:tcPr>
    </w:tblStylePr>
    <w:tblStylePr w:type="lastRow">
      <w:rPr>
        <w:rFonts w:asciiTheme="minorHAnsi" w:hAnsiTheme="minorHAnsi"/>
        <w:b/>
        <w:bCs/>
        <w:color w:val="9E3A38" w:themeColor="accent2" w:themeShade="CC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/>
        <w:bCs/>
        <w:sz w:val="20"/>
      </w:rPr>
    </w:tblStylePr>
    <w:tblStylePr w:type="lastCol">
      <w:pPr>
        <w:jc w:val="center"/>
      </w:pPr>
      <w:rPr>
        <w:b w:val="0"/>
        <w:color w:val="FFFFFF" w:themeColor="background1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table" w:customStyle="1" w:styleId="TabloKlavuzu132">
    <w:name w:val="Tablo Kılavuzu132"/>
    <w:basedOn w:val="NormalTablo"/>
    <w:next w:val="TabloKlavuzu"/>
    <w:uiPriority w:val="59"/>
    <w:rsid w:val="001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A23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426AD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61634"/>
    <w:rPr>
      <w:color w:val="605E5C"/>
      <w:shd w:val="clear" w:color="auto" w:fill="E1DFDD"/>
    </w:rPr>
  </w:style>
  <w:style w:type="table" w:customStyle="1" w:styleId="TabloKlavuzu17">
    <w:name w:val="Tablo Kılavuzu17"/>
    <w:basedOn w:val="NormalTablo"/>
    <w:next w:val="TabloKlavuzu"/>
    <w:uiPriority w:val="59"/>
    <w:rsid w:val="00E77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EE2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uiPriority w:val="59"/>
    <w:rsid w:val="0067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39"/>
    <w:rsid w:val="006D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01151"/>
    <w:rPr>
      <w:color w:val="605E5C"/>
      <w:shd w:val="clear" w:color="auto" w:fill="E1DFDD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40B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40B4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E840B4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E840B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HafifBavuru">
    <w:name w:val="Subtle Reference"/>
    <w:basedOn w:val="VarsaylanParagrafYazTipi"/>
    <w:uiPriority w:val="31"/>
    <w:qFormat/>
    <w:rsid w:val="00E840B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E840B4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E840B4"/>
    <w:rPr>
      <w:b/>
      <w:bCs/>
      <w:caps w:val="0"/>
      <w:smallCaps/>
      <w:spacing w:val="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bs.mu.edu.tr/BI/FileDownloader.ashx?KayitID=1197&amp;benzersizId=baca6655-0dd7-47ba-bbfa-c03a770a225d" TargetMode="External"/><Relationship Id="rId21" Type="http://schemas.openxmlformats.org/officeDocument/2006/relationships/hyperlink" Target="https://ybs.mu.edu.tr/BI/FileDownloader.ashx?KayitID=1191&amp;benzersizId=5001a403-b2a2-4cd6-a36b-3abdb09d7cad" TargetMode="External"/><Relationship Id="rId42" Type="http://schemas.openxmlformats.org/officeDocument/2006/relationships/hyperlink" Target="https://kalite.mu.edu.tr/Newfiles/130/Content/KIDR_Haz%C4%B1rlama_K%C4%B1lavuzu_3_2.pdf" TargetMode="External"/><Relationship Id="rId47" Type="http://schemas.openxmlformats.org/officeDocument/2006/relationships/hyperlink" Target="https://ybs.mu.edu.tr/BI/FileDownloader.ashx?KayitID=1186&amp;benzersizId=921f6478-2619-4792-9d19-ab34194e57dd" TargetMode="External"/><Relationship Id="rId63" Type="http://schemas.openxmlformats.org/officeDocument/2006/relationships/hyperlink" Target="https://ybs.mu.edu.tr/BI/FileDownloader.ashx?KayitID=1071&amp;benzersizId=73c36234-9456-4dfd-953d-f94e8ab606a7" TargetMode="External"/><Relationship Id="rId68" Type="http://schemas.openxmlformats.org/officeDocument/2006/relationships/hyperlink" Target="https://ybs.mu.edu.tr/BI/FileDownloader.ashx?KayitID=1188&amp;benzersizId=fb298a29-ee6e-4c12-9315-acb74ac48a45" TargetMode="External"/><Relationship Id="rId16" Type="http://schemas.openxmlformats.org/officeDocument/2006/relationships/hyperlink" Target="https://ybs.mu.edu.tr/BI/FileDownloader.ashx?KayitID=1069&amp;benzersizId=dfaf44e6-1611-4b2a-87f6-527a619eaf05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ybs.mu.edu.tr/BI/FileDownloader.ashx?KayitID=1071&amp;benzersizId=73c36234-9456-4dfd-953d-f94e8ab606a7" TargetMode="External"/><Relationship Id="rId37" Type="http://schemas.openxmlformats.org/officeDocument/2006/relationships/hyperlink" Target="https://ybs.mu.edu.tr/BI/FileDownloader.ashx?KayitID=1191&amp;benzersizId=5001a403-b2a2-4cd6-a36b-3abdb09d7cad" TargetMode="External"/><Relationship Id="rId53" Type="http://schemas.openxmlformats.org/officeDocument/2006/relationships/hyperlink" Target="https://ybs.mu.edu.tr/BI/FileDownloader.ashx?KayitID=1192&amp;benzersizId=f30a2c7c-6dc7-4093-93cd-d804fb571b7a" TargetMode="External"/><Relationship Id="rId58" Type="http://schemas.openxmlformats.org/officeDocument/2006/relationships/hyperlink" Target="https://ybs.mu.edu.tr/BI/FileDownloader.ashx?KayitID=1196&amp;benzersizId=3bdbe5e0-3433-4562-b12d-55d896da2f28" TargetMode="External"/><Relationship Id="rId74" Type="http://schemas.openxmlformats.org/officeDocument/2006/relationships/hyperlink" Target="https://ybs.mu.edu.tr/BI/FileDownloader.ashx?KayitID=1195&amp;benzersizId=7fd00f89-e5dd-4a84-aca5-2eb28a68f537" TargetMode="External"/><Relationship Id="rId79" Type="http://schemas.openxmlformats.org/officeDocument/2006/relationships/hyperlink" Target="https://ybs.mu.edu.tr/BI/FileDownloader.ashx?KayitID=2763&amp;benzersizId=6a4def31-f89b-4584-8349-e82e7d45ccc1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ybs.mu.edu.tr/BI/FileDownloader.ashx?KayitID=1197&amp;benzersizId=baca6655-0dd7-47ba-bbfa-c03a770a225d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ybs.mu.edu.tr/BI/FileDownloader.ashx?KayitID=1185&amp;benzersizId=c1bc9c4a-0edb-4f97-a72c-e2ece043fc08" TargetMode="External"/><Relationship Id="rId14" Type="http://schemas.openxmlformats.org/officeDocument/2006/relationships/hyperlink" Target="https://ybs.mu.edu.tr/BI/FileDownloader.ashx?KayitID=1195&amp;benzersizId=7fd00f89-e5dd-4a84-aca5-2eb28a68f537" TargetMode="External"/><Relationship Id="rId22" Type="http://schemas.openxmlformats.org/officeDocument/2006/relationships/hyperlink" Target="https://ybs.mu.edu.tr/BI/FileDownloader.ashx?KayitID=1192&amp;benzersizId=f30a2c7c-6dc7-4093-93cd-d804fb571b7a" TargetMode="External"/><Relationship Id="rId27" Type="http://schemas.openxmlformats.org/officeDocument/2006/relationships/hyperlink" Target="https://forms.cloud.microsoft/r/hK7amhy9YR" TargetMode="External"/><Relationship Id="rId30" Type="http://schemas.openxmlformats.org/officeDocument/2006/relationships/hyperlink" Target="https://ybs.mu.edu.tr/BI/FileDownloader.ashx?KayitID=1441&amp;benzersizId=8ddd7fbd-c1fe-434b-aaa0-dd2dd7580afd" TargetMode="External"/><Relationship Id="rId35" Type="http://schemas.openxmlformats.org/officeDocument/2006/relationships/hyperlink" Target="https://ybs.mu.edu.tr/BI/FileDownloader.ashx?KayitID=1070&amp;benzersizId=d99f43c0-d48d-4480-8178-51afae9c4a6e" TargetMode="External"/><Relationship Id="rId43" Type="http://schemas.openxmlformats.org/officeDocument/2006/relationships/hyperlink" Target="https://ybs.mu.edu.tr/BI/FileDownloader.ashx?KayitID=1069&amp;benzersizId=dfaf44e6-1611-4b2a-87f6-527a619eaf05" TargetMode="External"/><Relationship Id="rId48" Type="http://schemas.openxmlformats.org/officeDocument/2006/relationships/hyperlink" Target="https://ybs.mu.edu.tr/BI/FileDownloader.ashx?KayitID=1187&amp;benzersizId=c4a1d93a-409a-491d-a8ad-487f0d938a48" TargetMode="External"/><Relationship Id="rId56" Type="http://schemas.openxmlformats.org/officeDocument/2006/relationships/hyperlink" Target="https://ybs.mu.edu.tr/BI/FileDownloader.ashx?KayitID=1195&amp;benzersizId=7fd00f89-e5dd-4a84-aca5-2eb28a68f537" TargetMode="External"/><Relationship Id="rId64" Type="http://schemas.openxmlformats.org/officeDocument/2006/relationships/hyperlink" Target="https://ybs.mu.edu.tr/BI/FileDownloader.ashx?KayitID=1070&amp;benzersizId=d99f43c0-d48d-4480-8178-51afae9c4a6e" TargetMode="External"/><Relationship Id="rId69" Type="http://schemas.openxmlformats.org/officeDocument/2006/relationships/hyperlink" Target="https://ybs.mu.edu.tr/BI/FileDownloader.ashx?KayitID=1189&amp;benzersizId=eb1f4a1d-157b-485f-b6d2-a87b57d4987e" TargetMode="External"/><Relationship Id="rId77" Type="http://schemas.openxmlformats.org/officeDocument/2006/relationships/hyperlink" Target="https://ybs.mu.edu.tr/BI/FileDownloader.ashx?KayitID=1441&amp;benzersizId=8ddd7fbd-c1fe-434b-aaa0-dd2dd7580afd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bs.mu.edu.tr/BI/FileDownloader.ashx?KayitID=1190&amp;benzersizId=9fba9369-b573-48f8-9aaa-a79ce638f0c6" TargetMode="External"/><Relationship Id="rId72" Type="http://schemas.openxmlformats.org/officeDocument/2006/relationships/hyperlink" Target="https://ybs.mu.edu.tr/BI/FileDownloader.ashx?KayitID=1193&amp;benzersizId=4bb31c8f-729a-4556-bef4-13e62c37db04" TargetMode="External"/><Relationship Id="rId80" Type="http://schemas.openxmlformats.org/officeDocument/2006/relationships/hyperlink" Target="https://ybs.mu.edu.tr/BI/FileDownloader.ashx?KayitID=1192&amp;benzersizId=f30a2c7c-6dc7-4093-93cd-d804fb571b7a" TargetMode="External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17" Type="http://schemas.openxmlformats.org/officeDocument/2006/relationships/hyperlink" Target="https://ybs.mu.edu.tr/BI/FileDownloader.ashx?KayitID=1071&amp;benzersizId=73c36234-9456-4dfd-953d-f94e8ab606a7" TargetMode="External"/><Relationship Id="rId25" Type="http://schemas.openxmlformats.org/officeDocument/2006/relationships/hyperlink" Target="https://ybs.mu.edu.tr/BI/FileDownloader.ashx?KayitID=1197&amp;benzersizId=baca6655-0dd7-47ba-bbfa-c03a770a225d" TargetMode="External"/><Relationship Id="rId33" Type="http://schemas.openxmlformats.org/officeDocument/2006/relationships/hyperlink" Target="https://ybs.mu.edu.tr/BI/FileDownloader.ashx?KayitID=1190&amp;benzersizId=9fba9369-b573-48f8-9aaa-a79ce638f0c6" TargetMode="External"/><Relationship Id="rId38" Type="http://schemas.openxmlformats.org/officeDocument/2006/relationships/hyperlink" Target="https://ybs.mu.edu.tr/BI/FileDownloader.ashx?KayitID=1197&amp;benzersizId=baca6655-0dd7-47ba-bbfa-c03a770a225d" TargetMode="External"/><Relationship Id="rId46" Type="http://schemas.openxmlformats.org/officeDocument/2006/relationships/hyperlink" Target="https://ybs.mu.edu.tr/BI/FileDownloader.ashx?KayitID=1185&amp;benzersizId=c1bc9c4a-0edb-4f97-a72c-e2ece043fc08" TargetMode="External"/><Relationship Id="rId59" Type="http://schemas.openxmlformats.org/officeDocument/2006/relationships/hyperlink" Target="https://ybs.mu.edu.tr/BI/FileDownloader.ashx?KayitID=1197&amp;benzersizId=baca6655-0dd7-47ba-bbfa-c03a770a225d" TargetMode="External"/><Relationship Id="rId67" Type="http://schemas.openxmlformats.org/officeDocument/2006/relationships/hyperlink" Target="https://ybs.mu.edu.tr/BI/FileDownloader.ashx?KayitID=1187&amp;benzersizId=c4a1d93a-409a-491d-a8ad-487f0d938a48" TargetMode="External"/><Relationship Id="rId20" Type="http://schemas.openxmlformats.org/officeDocument/2006/relationships/hyperlink" Target="https://ybs.mu.edu.tr/BI/FileDownloader.ashx?KayitID=1070&amp;benzersizId=d99f43c0-d48d-4480-8178-51afae9c4a6e" TargetMode="External"/><Relationship Id="rId41" Type="http://schemas.openxmlformats.org/officeDocument/2006/relationships/hyperlink" Target="https://ybs.mu.edu.tr/BI/FileDownloader.ashx?KayitID=1197&amp;benzersizId=baca6655-0dd7-47ba-bbfa-c03a770a225d" TargetMode="External"/><Relationship Id="rId54" Type="http://schemas.openxmlformats.org/officeDocument/2006/relationships/hyperlink" Target="https://ybs.mu.edu.tr/BI/FileDownloader.ashx?KayitID=1193&amp;benzersizId=4bb31c8f-729a-4556-bef4-13e62c37db04" TargetMode="External"/><Relationship Id="rId62" Type="http://schemas.openxmlformats.org/officeDocument/2006/relationships/hyperlink" Target="https://ybs.mu.edu.tr/BI/FileDownloader.ashx?KayitID=1069&amp;benzersizId=dfaf44e6-1611-4b2a-87f6-527a619eaf05" TargetMode="External"/><Relationship Id="rId70" Type="http://schemas.openxmlformats.org/officeDocument/2006/relationships/hyperlink" Target="https://ybs.mu.edu.tr/BI/FileDownloader.ashx?KayitID=1190&amp;benzersizId=9fba9369-b573-48f8-9aaa-a79ce638f0c6" TargetMode="External"/><Relationship Id="rId75" Type="http://schemas.openxmlformats.org/officeDocument/2006/relationships/hyperlink" Target="https://ybs.mu.edu.tr/BI/FileDownloader.ashx?KayitID=1196&amp;benzersizId=3bdbe5e0-3433-4562-b12d-55d896da2f28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bs.mu.edu.tr/BI/FileDownloader.ashx?KayitID=1441&amp;benzersizId=8ddd7fbd-c1fe-434b-aaa0-dd2dd7580afd" TargetMode="External"/><Relationship Id="rId23" Type="http://schemas.openxmlformats.org/officeDocument/2006/relationships/hyperlink" Target="https://ybs.mu.edu.tr/BI/FileDownloader.ashx?KayitID=1196&amp;benzersizId=3bdbe5e0-3433-4562-b12d-55d896da2f28" TargetMode="External"/><Relationship Id="rId28" Type="http://schemas.openxmlformats.org/officeDocument/2006/relationships/hyperlink" Target="https://forms.cloud.microsoft/r/hK7amhy9YR" TargetMode="External"/><Relationship Id="rId36" Type="http://schemas.openxmlformats.org/officeDocument/2006/relationships/hyperlink" Target="https://ybs.mu.edu.tr/BI/FileDownloader.ashx?KayitID=1191&amp;benzersizId=5001a403-b2a2-4cd6-a36b-3abdb09d7cad" TargetMode="External"/><Relationship Id="rId49" Type="http://schemas.openxmlformats.org/officeDocument/2006/relationships/hyperlink" Target="https://ybs.mu.edu.tr/BI/FileDownloader.ashx?KayitID=1188&amp;benzersizId=fb298a29-ee6e-4c12-9315-acb74ac48a45" TargetMode="External"/><Relationship Id="rId57" Type="http://schemas.openxmlformats.org/officeDocument/2006/relationships/hyperlink" Target="https://ybs.mu.edu.tr/BI/FileDownloader.ashx?KayitID=1441&amp;benzersizId=8ddd7fbd-c1fe-434b-aaa0-dd2dd7580afd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ybs.mu.edu.tr/BI/FileDownloader.ashx?KayitID=1069&amp;benzersizId=dfaf44e6-1611-4b2a-87f6-527a619eaf05" TargetMode="External"/><Relationship Id="rId44" Type="http://schemas.openxmlformats.org/officeDocument/2006/relationships/hyperlink" Target="https://ybs.mu.edu.tr/BI/FileDownloader.ashx?KayitID=1071&amp;benzersizId=73c36234-9456-4dfd-953d-f94e8ab606a7" TargetMode="External"/><Relationship Id="rId52" Type="http://schemas.openxmlformats.org/officeDocument/2006/relationships/hyperlink" Target="https://ybs.mu.edu.tr/BI/FileDownloader.ashx?KayitID=1191&amp;benzersizId=5001a403-b2a2-4cd6-a36b-3abdb09d7cad" TargetMode="External"/><Relationship Id="rId60" Type="http://schemas.openxmlformats.org/officeDocument/2006/relationships/hyperlink" Target="https://ybs.mu.edu.tr/BI/FileDownloader.ashx?KayitID=1197&amp;benzersizId=baca6655-0dd7-47ba-bbfa-c03a770a225d" TargetMode="External"/><Relationship Id="rId65" Type="http://schemas.openxmlformats.org/officeDocument/2006/relationships/hyperlink" Target="https://ybs.mu.edu.tr/BI/FileDownloader.ashx?KayitID=1185&amp;benzersizId=c1bc9c4a-0edb-4f97-a72c-e2ece043fc08" TargetMode="External"/><Relationship Id="rId73" Type="http://schemas.openxmlformats.org/officeDocument/2006/relationships/hyperlink" Target="https://ybs.mu.edu.tr/BI/FileDownloader.ashx?KayitID=1194&amp;benzersizId=c50d4d34-0495-41ad-887f-14d0abaebd0d" TargetMode="External"/><Relationship Id="rId78" Type="http://schemas.openxmlformats.org/officeDocument/2006/relationships/hyperlink" Target="https://ybs.mu.edu.tr/BI/FileDownloader.ashx?KayitID=2762&amp;benzersizId=3df03ca6-f2d2-4d16-ad30-8859ae0f6ee9" TargetMode="External"/><Relationship Id="rId8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ybs.mu.edu.tr/BI/FileDownloader.ashx?KayitID=1190&amp;benzersizId=9fba9369-b573-48f8-9aaa-a79ce638f0c6" TargetMode="External"/><Relationship Id="rId39" Type="http://schemas.openxmlformats.org/officeDocument/2006/relationships/hyperlink" Target="https://ybs.mu.edu.tr/BI/FileDownloader.ashx?KayitID=1192&amp;benzersizId=f30a2c7c-6dc7-4093-93cd-d804fb571b7a" TargetMode="External"/><Relationship Id="rId34" Type="http://schemas.openxmlformats.org/officeDocument/2006/relationships/hyperlink" Target="https://ybs.mu.edu.tr/BI/FileDownloader.ashx?KayitID=1070&amp;benzersizId=d99f43c0-d48d-4480-8178-51afae9c4a6e" TargetMode="External"/><Relationship Id="rId50" Type="http://schemas.openxmlformats.org/officeDocument/2006/relationships/hyperlink" Target="https://ybs.mu.edu.tr/BI/FileDownloader.ashx?KayitID=1189&amp;benzersizId=eb1f4a1d-157b-485f-b6d2-a87b57d4987e" TargetMode="External"/><Relationship Id="rId55" Type="http://schemas.openxmlformats.org/officeDocument/2006/relationships/hyperlink" Target="https://ybs.mu.edu.tr/BI/FileDownloader.ashx?KayitID=1194&amp;benzersizId=c50d4d34-0495-41ad-887f-14d0abaebd0d" TargetMode="External"/><Relationship Id="rId76" Type="http://schemas.openxmlformats.org/officeDocument/2006/relationships/hyperlink" Target="https://ybs.mu.edu.tr/BI/FileDownloader.ashx?KayitID=1197&amp;benzersizId=baca6655-0dd7-47ba-bbfa-c03a770a225d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ybs.mu.edu.tr/BI/FileDownloader.ashx?KayitID=1191&amp;benzersizId=5001a403-b2a2-4cd6-a36b-3abdb09d7ca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ybs.mu.edu.tr/BI/FileDownloader.ashx?KayitID=1195&amp;benzersizId=7fd00f89-e5dd-4a84-aca5-2eb28a68f537" TargetMode="External"/><Relationship Id="rId24" Type="http://schemas.openxmlformats.org/officeDocument/2006/relationships/hyperlink" Target="https://ybs.mu.edu.tr/BI/FileDownloader.ashx?KayitID=1197&amp;benzersizId=baca6655-0dd7-47ba-bbfa-c03a770a225d" TargetMode="External"/><Relationship Id="rId40" Type="http://schemas.openxmlformats.org/officeDocument/2006/relationships/hyperlink" Target="https://ybs.mu.edu.tr/BI/FileDownloader.ashx?KayitID=1197&amp;benzersizId=baca6655-0dd7-47ba-bbfa-c03a770a225d" TargetMode="External"/><Relationship Id="rId45" Type="http://schemas.openxmlformats.org/officeDocument/2006/relationships/hyperlink" Target="https://ybs.mu.edu.tr/BI/FileDownloader.ashx?KayitID=1070&amp;benzersizId=d99f43c0-d48d-4480-8178-51afae9c4a6e" TargetMode="External"/><Relationship Id="rId66" Type="http://schemas.openxmlformats.org/officeDocument/2006/relationships/hyperlink" Target="https://ybs.mu.edu.tr/BI/FileDownloader.ashx?KayitID=1186&amp;benzersizId=921f6478-2619-4792-9d19-ab34194e57d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48E944-88F2-4AE1-8914-35379DB0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3894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26044</CharactersWithSpaces>
  <SharedDoc>false</SharedDoc>
  <HLinks>
    <vt:vector size="30" baseType="variant">
      <vt:variant>
        <vt:i4>2949237</vt:i4>
      </vt:variant>
      <vt:variant>
        <vt:i4>27</vt:i4>
      </vt:variant>
      <vt:variant>
        <vt:i4>0</vt:i4>
      </vt:variant>
      <vt:variant>
        <vt:i4>5</vt:i4>
      </vt:variant>
      <vt:variant>
        <vt:lpwstr>https://forms.cloud.microsoft/r/hK7amhy9YR</vt:lpwstr>
      </vt:variant>
      <vt:variant>
        <vt:lpwstr/>
      </vt:variant>
      <vt:variant>
        <vt:i4>22675486</vt:i4>
      </vt:variant>
      <vt:variant>
        <vt:i4>21</vt:i4>
      </vt:variant>
      <vt:variant>
        <vt:i4>0</vt:i4>
      </vt:variant>
      <vt:variant>
        <vt:i4>5</vt:i4>
      </vt:variant>
      <vt:variant>
        <vt:lpwstr>https://kalite.mu.edu.tr/Newfiles/130/Content/KIDR_Haz%C4%B1rlama_K%C4%B1lavuzu_3_2.pdf</vt:lpwstr>
      </vt:variant>
      <vt:variant>
        <vt:lpwstr/>
      </vt:variant>
      <vt:variant>
        <vt:i4>2949237</vt:i4>
      </vt:variant>
      <vt:variant>
        <vt:i4>18</vt:i4>
      </vt:variant>
      <vt:variant>
        <vt:i4>0</vt:i4>
      </vt:variant>
      <vt:variant>
        <vt:i4>5</vt:i4>
      </vt:variant>
      <vt:variant>
        <vt:lpwstr>https://forms.cloud.microsoft/r/hK7amhy9YR</vt:lpwstr>
      </vt:variant>
      <vt:variant>
        <vt:lpwstr/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_Toc186120954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_Toc186120953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2026-01-12T11:27:00Z</dcterms:created>
  <dcterms:modified xsi:type="dcterms:W3CDTF">2026-02-16T14:04:00Z</dcterms:modified>
  <cp:category/>
</cp:coreProperties>
</file>